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FFB4CAC" w14:textId="77777777" w:rsidR="0071001A" w:rsidRDefault="0071001A" w:rsidP="0071001A">
      <w:pPr>
        <w:pStyle w:val="Title"/>
      </w:pPr>
      <w:r>
        <w:t>NEGATIVE BRIEF: CISPA</w:t>
      </w:r>
    </w:p>
    <w:p w14:paraId="1C551199" w14:textId="77777777" w:rsidR="00B001A4" w:rsidRDefault="0071001A">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bookmarkStart w:id="0" w:name="_GoBack"/>
      <w:bookmarkEnd w:id="0"/>
      <w:r w:rsidR="00B001A4">
        <w:rPr>
          <w:noProof/>
        </w:rPr>
        <w:t>Negative: CISPA</w:t>
      </w:r>
      <w:r w:rsidR="00B001A4">
        <w:rPr>
          <w:noProof/>
        </w:rPr>
        <w:tab/>
      </w:r>
      <w:r w:rsidR="00B001A4">
        <w:rPr>
          <w:noProof/>
        </w:rPr>
        <w:fldChar w:fldCharType="begin"/>
      </w:r>
      <w:r w:rsidR="00B001A4">
        <w:rPr>
          <w:noProof/>
        </w:rPr>
        <w:instrText xml:space="preserve"> PAGEREF _Toc281487180 \h </w:instrText>
      </w:r>
      <w:r w:rsidR="00B001A4">
        <w:rPr>
          <w:noProof/>
        </w:rPr>
      </w:r>
      <w:r w:rsidR="00B001A4">
        <w:rPr>
          <w:noProof/>
        </w:rPr>
        <w:fldChar w:fldCharType="separate"/>
      </w:r>
      <w:r w:rsidR="00B001A4">
        <w:rPr>
          <w:noProof/>
        </w:rPr>
        <w:t>2</w:t>
      </w:r>
      <w:r w:rsidR="00B001A4">
        <w:rPr>
          <w:noProof/>
        </w:rPr>
        <w:fldChar w:fldCharType="end"/>
      </w:r>
    </w:p>
    <w:p w14:paraId="0690CA3E" w14:textId="77777777" w:rsidR="00B001A4" w:rsidRDefault="00B001A4">
      <w:pPr>
        <w:pStyle w:val="TOC2"/>
        <w:rPr>
          <w:rFonts w:asciiTheme="minorHAnsi" w:eastAsiaTheme="minorEastAsia" w:hAnsiTheme="minorHAnsi" w:cstheme="minorBidi"/>
          <w:noProof/>
          <w:sz w:val="24"/>
          <w:szCs w:val="24"/>
          <w:lang w:eastAsia="ja-JP"/>
        </w:rPr>
      </w:pPr>
      <w:r>
        <w:rPr>
          <w:noProof/>
        </w:rPr>
        <w:t>NEGATIVE PHILOSOPHY</w:t>
      </w:r>
      <w:r>
        <w:rPr>
          <w:noProof/>
        </w:rPr>
        <w:tab/>
      </w:r>
      <w:r>
        <w:rPr>
          <w:noProof/>
        </w:rPr>
        <w:fldChar w:fldCharType="begin"/>
      </w:r>
      <w:r>
        <w:rPr>
          <w:noProof/>
        </w:rPr>
        <w:instrText xml:space="preserve"> PAGEREF _Toc281487181 \h </w:instrText>
      </w:r>
      <w:r>
        <w:rPr>
          <w:noProof/>
        </w:rPr>
      </w:r>
      <w:r>
        <w:rPr>
          <w:noProof/>
        </w:rPr>
        <w:fldChar w:fldCharType="separate"/>
      </w:r>
      <w:r>
        <w:rPr>
          <w:noProof/>
        </w:rPr>
        <w:t>2</w:t>
      </w:r>
      <w:r>
        <w:rPr>
          <w:noProof/>
        </w:rPr>
        <w:fldChar w:fldCharType="end"/>
      </w:r>
    </w:p>
    <w:p w14:paraId="7BAB4DB7" w14:textId="77777777" w:rsidR="00B001A4" w:rsidRDefault="00B001A4">
      <w:pPr>
        <w:pStyle w:val="TOC3"/>
        <w:rPr>
          <w:rFonts w:asciiTheme="minorHAnsi" w:eastAsiaTheme="minorEastAsia" w:hAnsiTheme="minorHAnsi" w:cstheme="minorBidi"/>
          <w:noProof/>
          <w:sz w:val="24"/>
          <w:szCs w:val="24"/>
          <w:lang w:eastAsia="ja-JP"/>
        </w:rPr>
      </w:pPr>
      <w:r>
        <w:rPr>
          <w:noProof/>
        </w:rPr>
        <w:t>Cyber War is just like the Iraq War:  Phony inflation of the threat leads to misguided policies</w:t>
      </w:r>
      <w:r>
        <w:rPr>
          <w:noProof/>
        </w:rPr>
        <w:tab/>
      </w:r>
      <w:r>
        <w:rPr>
          <w:noProof/>
        </w:rPr>
        <w:fldChar w:fldCharType="begin"/>
      </w:r>
      <w:r>
        <w:rPr>
          <w:noProof/>
        </w:rPr>
        <w:instrText xml:space="preserve"> PAGEREF _Toc281487182 \h </w:instrText>
      </w:r>
      <w:r>
        <w:rPr>
          <w:noProof/>
        </w:rPr>
      </w:r>
      <w:r>
        <w:rPr>
          <w:noProof/>
        </w:rPr>
        <w:fldChar w:fldCharType="separate"/>
      </w:r>
      <w:r>
        <w:rPr>
          <w:noProof/>
        </w:rPr>
        <w:t>2</w:t>
      </w:r>
      <w:r>
        <w:rPr>
          <w:noProof/>
        </w:rPr>
        <w:fldChar w:fldCharType="end"/>
      </w:r>
    </w:p>
    <w:p w14:paraId="75D15139" w14:textId="77777777" w:rsidR="00B001A4" w:rsidRDefault="00B001A4">
      <w:pPr>
        <w:pStyle w:val="TOC2"/>
        <w:rPr>
          <w:rFonts w:asciiTheme="minorHAnsi" w:eastAsiaTheme="minorEastAsia" w:hAnsiTheme="minorHAnsi" w:cstheme="minorBidi"/>
          <w:noProof/>
          <w:sz w:val="24"/>
          <w:szCs w:val="24"/>
          <w:lang w:eastAsia="ja-JP"/>
        </w:rPr>
      </w:pPr>
      <w:r>
        <w:rPr>
          <w:noProof/>
        </w:rPr>
        <w:t>CRITERION</w:t>
      </w:r>
      <w:r>
        <w:rPr>
          <w:noProof/>
        </w:rPr>
        <w:tab/>
      </w:r>
      <w:r>
        <w:rPr>
          <w:noProof/>
        </w:rPr>
        <w:fldChar w:fldCharType="begin"/>
      </w:r>
      <w:r>
        <w:rPr>
          <w:noProof/>
        </w:rPr>
        <w:instrText xml:space="preserve"> PAGEREF _Toc281487183 \h </w:instrText>
      </w:r>
      <w:r>
        <w:rPr>
          <w:noProof/>
        </w:rPr>
      </w:r>
      <w:r>
        <w:rPr>
          <w:noProof/>
        </w:rPr>
        <w:fldChar w:fldCharType="separate"/>
      </w:r>
      <w:r>
        <w:rPr>
          <w:noProof/>
        </w:rPr>
        <w:t>2</w:t>
      </w:r>
      <w:r>
        <w:rPr>
          <w:noProof/>
        </w:rPr>
        <w:fldChar w:fldCharType="end"/>
      </w:r>
    </w:p>
    <w:p w14:paraId="7A25FFB3" w14:textId="77777777" w:rsidR="00B001A4" w:rsidRDefault="00B001A4">
      <w:pPr>
        <w:pStyle w:val="TOC3"/>
        <w:rPr>
          <w:rFonts w:asciiTheme="minorHAnsi" w:eastAsiaTheme="minorEastAsia" w:hAnsiTheme="minorHAnsi" w:cstheme="minorBidi"/>
          <w:noProof/>
          <w:sz w:val="24"/>
          <w:szCs w:val="24"/>
          <w:lang w:eastAsia="ja-JP"/>
        </w:rPr>
      </w:pPr>
      <w:r>
        <w:rPr>
          <w:noProof/>
        </w:rPr>
        <w:t>We must have declassified, verifiable information justifying the threat, before we can debate a solution</w:t>
      </w:r>
      <w:r>
        <w:rPr>
          <w:noProof/>
        </w:rPr>
        <w:tab/>
      </w:r>
      <w:r>
        <w:rPr>
          <w:noProof/>
        </w:rPr>
        <w:fldChar w:fldCharType="begin"/>
      </w:r>
      <w:r>
        <w:rPr>
          <w:noProof/>
        </w:rPr>
        <w:instrText xml:space="preserve"> PAGEREF _Toc281487184 \h </w:instrText>
      </w:r>
      <w:r>
        <w:rPr>
          <w:noProof/>
        </w:rPr>
      </w:r>
      <w:r>
        <w:rPr>
          <w:noProof/>
        </w:rPr>
        <w:fldChar w:fldCharType="separate"/>
      </w:r>
      <w:r>
        <w:rPr>
          <w:noProof/>
        </w:rPr>
        <w:t>2</w:t>
      </w:r>
      <w:r>
        <w:rPr>
          <w:noProof/>
        </w:rPr>
        <w:fldChar w:fldCharType="end"/>
      </w:r>
    </w:p>
    <w:p w14:paraId="1ECF69F2" w14:textId="77777777" w:rsidR="00B001A4" w:rsidRDefault="00B001A4">
      <w:pPr>
        <w:pStyle w:val="TOC3"/>
        <w:rPr>
          <w:rFonts w:asciiTheme="minorHAnsi" w:eastAsiaTheme="minorEastAsia" w:hAnsiTheme="minorHAnsi" w:cstheme="minorBidi"/>
          <w:noProof/>
          <w:sz w:val="24"/>
          <w:szCs w:val="24"/>
          <w:lang w:eastAsia="ja-JP"/>
        </w:rPr>
      </w:pPr>
      <w:r>
        <w:rPr>
          <w:noProof/>
        </w:rPr>
        <w:t>We have to be shown declassified, verifiable information, not from anonymous sources, justifying the threat, before we can work on a solution</w:t>
      </w:r>
      <w:r>
        <w:rPr>
          <w:noProof/>
        </w:rPr>
        <w:tab/>
      </w:r>
      <w:r>
        <w:rPr>
          <w:noProof/>
        </w:rPr>
        <w:fldChar w:fldCharType="begin"/>
      </w:r>
      <w:r>
        <w:rPr>
          <w:noProof/>
        </w:rPr>
        <w:instrText xml:space="preserve"> PAGEREF _Toc281487185 \h </w:instrText>
      </w:r>
      <w:r>
        <w:rPr>
          <w:noProof/>
        </w:rPr>
      </w:r>
      <w:r>
        <w:rPr>
          <w:noProof/>
        </w:rPr>
        <w:fldChar w:fldCharType="separate"/>
      </w:r>
      <w:r>
        <w:rPr>
          <w:noProof/>
        </w:rPr>
        <w:t>3</w:t>
      </w:r>
      <w:r>
        <w:rPr>
          <w:noProof/>
        </w:rPr>
        <w:fldChar w:fldCharType="end"/>
      </w:r>
    </w:p>
    <w:p w14:paraId="16201C65" w14:textId="77777777" w:rsidR="00B001A4" w:rsidRDefault="00B001A4">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_Toc281487186 \h </w:instrText>
      </w:r>
      <w:r>
        <w:rPr>
          <w:noProof/>
        </w:rPr>
      </w:r>
      <w:r>
        <w:rPr>
          <w:noProof/>
        </w:rPr>
        <w:fldChar w:fldCharType="separate"/>
      </w:r>
      <w:r>
        <w:rPr>
          <w:noProof/>
        </w:rPr>
        <w:t>3</w:t>
      </w:r>
      <w:r>
        <w:rPr>
          <w:noProof/>
        </w:rPr>
        <w:fldChar w:fldCharType="end"/>
      </w:r>
    </w:p>
    <w:p w14:paraId="68EDF9FF" w14:textId="77777777" w:rsidR="00B001A4" w:rsidRDefault="00B001A4">
      <w:pPr>
        <w:pStyle w:val="TOC3"/>
        <w:rPr>
          <w:rFonts w:asciiTheme="minorHAnsi" w:eastAsiaTheme="minorEastAsia" w:hAnsiTheme="minorHAnsi" w:cstheme="minorBidi"/>
          <w:noProof/>
          <w:sz w:val="24"/>
          <w:szCs w:val="24"/>
          <w:lang w:eastAsia="ja-JP"/>
        </w:rPr>
      </w:pPr>
      <w:r>
        <w:rPr>
          <w:noProof/>
        </w:rPr>
        <w:t>Threats are exaggerated:  None of the evidence available thus far justifies expanding the federal role in cyber security</w:t>
      </w:r>
      <w:r>
        <w:rPr>
          <w:noProof/>
        </w:rPr>
        <w:tab/>
      </w:r>
      <w:r>
        <w:rPr>
          <w:noProof/>
        </w:rPr>
        <w:fldChar w:fldCharType="begin"/>
      </w:r>
      <w:r>
        <w:rPr>
          <w:noProof/>
        </w:rPr>
        <w:instrText xml:space="preserve"> PAGEREF _Toc281487187 \h </w:instrText>
      </w:r>
      <w:r>
        <w:rPr>
          <w:noProof/>
        </w:rPr>
      </w:r>
      <w:r>
        <w:rPr>
          <w:noProof/>
        </w:rPr>
        <w:fldChar w:fldCharType="separate"/>
      </w:r>
      <w:r>
        <w:rPr>
          <w:noProof/>
        </w:rPr>
        <w:t>3</w:t>
      </w:r>
      <w:r>
        <w:rPr>
          <w:noProof/>
        </w:rPr>
        <w:fldChar w:fldCharType="end"/>
      </w:r>
    </w:p>
    <w:p w14:paraId="0C9CAB65" w14:textId="77777777" w:rsidR="00B001A4" w:rsidRDefault="00B001A4">
      <w:pPr>
        <w:pStyle w:val="TOC3"/>
        <w:rPr>
          <w:rFonts w:asciiTheme="minorHAnsi" w:eastAsiaTheme="minorEastAsia" w:hAnsiTheme="minorHAnsi" w:cstheme="minorBidi"/>
          <w:noProof/>
          <w:sz w:val="24"/>
          <w:szCs w:val="24"/>
          <w:lang w:eastAsia="ja-JP"/>
        </w:rPr>
      </w:pPr>
      <w:r>
        <w:rPr>
          <w:noProof/>
        </w:rPr>
        <w:t>Source Indictments:  Center for Strategic &amp; International Studies, Clarke &amp; Knake, and members of Congress are all exaggerating</w:t>
      </w:r>
      <w:r>
        <w:rPr>
          <w:noProof/>
        </w:rPr>
        <w:tab/>
      </w:r>
      <w:r>
        <w:rPr>
          <w:noProof/>
        </w:rPr>
        <w:fldChar w:fldCharType="begin"/>
      </w:r>
      <w:r>
        <w:rPr>
          <w:noProof/>
        </w:rPr>
        <w:instrText xml:space="preserve"> PAGEREF _Toc281487188 \h </w:instrText>
      </w:r>
      <w:r>
        <w:rPr>
          <w:noProof/>
        </w:rPr>
      </w:r>
      <w:r>
        <w:rPr>
          <w:noProof/>
        </w:rPr>
        <w:fldChar w:fldCharType="separate"/>
      </w:r>
      <w:r>
        <w:rPr>
          <w:noProof/>
        </w:rPr>
        <w:t>3</w:t>
      </w:r>
      <w:r>
        <w:rPr>
          <w:noProof/>
        </w:rPr>
        <w:fldChar w:fldCharType="end"/>
      </w:r>
    </w:p>
    <w:p w14:paraId="7167E98D" w14:textId="77777777" w:rsidR="00B001A4" w:rsidRDefault="00B001A4">
      <w:pPr>
        <w:pStyle w:val="TOC3"/>
        <w:rPr>
          <w:rFonts w:asciiTheme="minorHAnsi" w:eastAsiaTheme="minorEastAsia" w:hAnsiTheme="minorHAnsi" w:cstheme="minorBidi"/>
          <w:noProof/>
          <w:sz w:val="24"/>
          <w:szCs w:val="24"/>
          <w:lang w:eastAsia="ja-JP"/>
        </w:rPr>
      </w:pPr>
      <w:r>
        <w:rPr>
          <w:noProof/>
        </w:rPr>
        <w:t>Cyber threats of doom are exaggerated:  It’s just an excuse for companies to sell more security stuff to the government</w:t>
      </w:r>
      <w:r>
        <w:rPr>
          <w:noProof/>
        </w:rPr>
        <w:tab/>
      </w:r>
      <w:r>
        <w:rPr>
          <w:noProof/>
        </w:rPr>
        <w:fldChar w:fldCharType="begin"/>
      </w:r>
      <w:r>
        <w:rPr>
          <w:noProof/>
        </w:rPr>
        <w:instrText xml:space="preserve"> PAGEREF _Toc281487189 \h </w:instrText>
      </w:r>
      <w:r>
        <w:rPr>
          <w:noProof/>
        </w:rPr>
      </w:r>
      <w:r>
        <w:rPr>
          <w:noProof/>
        </w:rPr>
        <w:fldChar w:fldCharType="separate"/>
      </w:r>
      <w:r>
        <w:rPr>
          <w:noProof/>
        </w:rPr>
        <w:t>4</w:t>
      </w:r>
      <w:r>
        <w:rPr>
          <w:noProof/>
        </w:rPr>
        <w:fldChar w:fldCharType="end"/>
      </w:r>
    </w:p>
    <w:p w14:paraId="3A77B857" w14:textId="77777777" w:rsidR="00B001A4" w:rsidRDefault="00B001A4">
      <w:pPr>
        <w:pStyle w:val="TOC3"/>
        <w:rPr>
          <w:rFonts w:asciiTheme="minorHAnsi" w:eastAsiaTheme="minorEastAsia" w:hAnsiTheme="minorHAnsi" w:cstheme="minorBidi"/>
          <w:noProof/>
          <w:sz w:val="24"/>
          <w:szCs w:val="24"/>
          <w:lang w:eastAsia="ja-JP"/>
        </w:rPr>
      </w:pPr>
      <w:r>
        <w:rPr>
          <w:noProof/>
        </w:rPr>
        <w:t>Doom scenarios don’t justify government action:  We survived World War II and Hurricane Katrina, we can survive computer hacking</w:t>
      </w:r>
      <w:r>
        <w:rPr>
          <w:noProof/>
        </w:rPr>
        <w:tab/>
      </w:r>
      <w:r>
        <w:rPr>
          <w:noProof/>
        </w:rPr>
        <w:fldChar w:fldCharType="begin"/>
      </w:r>
      <w:r>
        <w:rPr>
          <w:noProof/>
        </w:rPr>
        <w:instrText xml:space="preserve"> PAGEREF _Toc281487190 \h </w:instrText>
      </w:r>
      <w:r>
        <w:rPr>
          <w:noProof/>
        </w:rPr>
      </w:r>
      <w:r>
        <w:rPr>
          <w:noProof/>
        </w:rPr>
        <w:fldChar w:fldCharType="separate"/>
      </w:r>
      <w:r>
        <w:rPr>
          <w:noProof/>
        </w:rPr>
        <w:t>4</w:t>
      </w:r>
      <w:r>
        <w:rPr>
          <w:noProof/>
        </w:rPr>
        <w:fldChar w:fldCharType="end"/>
      </w:r>
    </w:p>
    <w:p w14:paraId="1DE7ADA9" w14:textId="77777777" w:rsidR="00B001A4" w:rsidRDefault="00B001A4">
      <w:pPr>
        <w:pStyle w:val="TOC3"/>
        <w:rPr>
          <w:rFonts w:asciiTheme="minorHAnsi" w:eastAsiaTheme="minorEastAsia" w:hAnsiTheme="minorHAnsi" w:cstheme="minorBidi"/>
          <w:noProof/>
          <w:sz w:val="24"/>
          <w:szCs w:val="24"/>
          <w:lang w:eastAsia="ja-JP"/>
        </w:rPr>
      </w:pPr>
      <w:r>
        <w:rPr>
          <w:noProof/>
        </w:rPr>
        <w:t>“Defense Dept. computers probed thousands of times/day” – Response: Doesn’t mean any significant problem exists</w:t>
      </w:r>
      <w:r>
        <w:rPr>
          <w:noProof/>
        </w:rPr>
        <w:tab/>
      </w:r>
      <w:r>
        <w:rPr>
          <w:noProof/>
        </w:rPr>
        <w:fldChar w:fldCharType="begin"/>
      </w:r>
      <w:r>
        <w:rPr>
          <w:noProof/>
        </w:rPr>
        <w:instrText xml:space="preserve"> PAGEREF _Toc281487191 \h </w:instrText>
      </w:r>
      <w:r>
        <w:rPr>
          <w:noProof/>
        </w:rPr>
      </w:r>
      <w:r>
        <w:rPr>
          <w:noProof/>
        </w:rPr>
        <w:fldChar w:fldCharType="separate"/>
      </w:r>
      <w:r>
        <w:rPr>
          <w:noProof/>
        </w:rPr>
        <w:t>4</w:t>
      </w:r>
      <w:r>
        <w:rPr>
          <w:noProof/>
        </w:rPr>
        <w:fldChar w:fldCharType="end"/>
      </w:r>
    </w:p>
    <w:p w14:paraId="5BFDEDE1" w14:textId="77777777" w:rsidR="00B001A4" w:rsidRDefault="00B001A4">
      <w:pPr>
        <w:pStyle w:val="TOC3"/>
        <w:rPr>
          <w:rFonts w:asciiTheme="minorHAnsi" w:eastAsiaTheme="minorEastAsia" w:hAnsiTheme="minorHAnsi" w:cstheme="minorBidi"/>
          <w:noProof/>
          <w:sz w:val="24"/>
          <w:szCs w:val="24"/>
          <w:lang w:eastAsia="ja-JP"/>
        </w:rPr>
      </w:pPr>
      <w:r>
        <w:rPr>
          <w:noProof/>
        </w:rPr>
        <w:t>“Power grid blackout threat” – Exaggerated.  Brazil power outage caused by cyber attack turned out to be false</w:t>
      </w:r>
      <w:r>
        <w:rPr>
          <w:noProof/>
        </w:rPr>
        <w:tab/>
      </w:r>
      <w:r>
        <w:rPr>
          <w:noProof/>
        </w:rPr>
        <w:fldChar w:fldCharType="begin"/>
      </w:r>
      <w:r>
        <w:rPr>
          <w:noProof/>
        </w:rPr>
        <w:instrText xml:space="preserve"> PAGEREF _Toc281487192 \h </w:instrText>
      </w:r>
      <w:r>
        <w:rPr>
          <w:noProof/>
        </w:rPr>
      </w:r>
      <w:r>
        <w:rPr>
          <w:noProof/>
        </w:rPr>
        <w:fldChar w:fldCharType="separate"/>
      </w:r>
      <w:r>
        <w:rPr>
          <w:noProof/>
        </w:rPr>
        <w:t>5</w:t>
      </w:r>
      <w:r>
        <w:rPr>
          <w:noProof/>
        </w:rPr>
        <w:fldChar w:fldCharType="end"/>
      </w:r>
    </w:p>
    <w:p w14:paraId="379BC780" w14:textId="77777777" w:rsidR="00B001A4" w:rsidRDefault="00B001A4">
      <w:pPr>
        <w:pStyle w:val="TOC3"/>
        <w:rPr>
          <w:rFonts w:asciiTheme="minorHAnsi" w:eastAsiaTheme="minorEastAsia" w:hAnsiTheme="minorHAnsi" w:cstheme="minorBidi"/>
          <w:noProof/>
          <w:sz w:val="24"/>
          <w:szCs w:val="24"/>
          <w:lang w:eastAsia="ja-JP"/>
        </w:rPr>
      </w:pPr>
      <w:r>
        <w:rPr>
          <w:noProof/>
        </w:rPr>
        <w:t>“F-35 Joint Strike Force Fighter data stolen in cyber attack” – Response:  No impact</w:t>
      </w:r>
      <w:r>
        <w:rPr>
          <w:noProof/>
        </w:rPr>
        <w:tab/>
      </w:r>
      <w:r>
        <w:rPr>
          <w:noProof/>
        </w:rPr>
        <w:fldChar w:fldCharType="begin"/>
      </w:r>
      <w:r>
        <w:rPr>
          <w:noProof/>
        </w:rPr>
        <w:instrText xml:space="preserve"> PAGEREF _Toc281487193 \h </w:instrText>
      </w:r>
      <w:r>
        <w:rPr>
          <w:noProof/>
        </w:rPr>
      </w:r>
      <w:r>
        <w:rPr>
          <w:noProof/>
        </w:rPr>
        <w:fldChar w:fldCharType="separate"/>
      </w:r>
      <w:r>
        <w:rPr>
          <w:noProof/>
        </w:rPr>
        <w:t>5</w:t>
      </w:r>
      <w:r>
        <w:rPr>
          <w:noProof/>
        </w:rPr>
        <w:fldChar w:fldCharType="end"/>
      </w:r>
    </w:p>
    <w:p w14:paraId="6E414F84" w14:textId="77777777" w:rsidR="00B001A4" w:rsidRDefault="00B001A4">
      <w:pPr>
        <w:pStyle w:val="TOC3"/>
        <w:rPr>
          <w:rFonts w:asciiTheme="minorHAnsi" w:eastAsiaTheme="minorEastAsia" w:hAnsiTheme="minorHAnsi" w:cstheme="minorBidi"/>
          <w:noProof/>
          <w:sz w:val="24"/>
          <w:szCs w:val="24"/>
          <w:lang w:eastAsia="ja-JP"/>
        </w:rPr>
      </w:pPr>
      <w:r>
        <w:rPr>
          <w:noProof/>
        </w:rPr>
        <w:t>Stuxnet Virus doesn’t prove there’s any significant threat, nor tell us how to prevent a threat</w:t>
      </w:r>
      <w:r>
        <w:rPr>
          <w:noProof/>
        </w:rPr>
        <w:tab/>
      </w:r>
      <w:r>
        <w:rPr>
          <w:noProof/>
        </w:rPr>
        <w:fldChar w:fldCharType="begin"/>
      </w:r>
      <w:r>
        <w:rPr>
          <w:noProof/>
        </w:rPr>
        <w:instrText xml:space="preserve"> PAGEREF _Toc281487194 \h </w:instrText>
      </w:r>
      <w:r>
        <w:rPr>
          <w:noProof/>
        </w:rPr>
      </w:r>
      <w:r>
        <w:rPr>
          <w:noProof/>
        </w:rPr>
        <w:fldChar w:fldCharType="separate"/>
      </w:r>
      <w:r>
        <w:rPr>
          <w:noProof/>
        </w:rPr>
        <w:t>5</w:t>
      </w:r>
      <w:r>
        <w:rPr>
          <w:noProof/>
        </w:rPr>
        <w:fldChar w:fldCharType="end"/>
      </w:r>
    </w:p>
    <w:p w14:paraId="5A9468DF" w14:textId="77777777" w:rsidR="00B001A4" w:rsidRDefault="00B001A4">
      <w:pPr>
        <w:pStyle w:val="TOC3"/>
        <w:rPr>
          <w:rFonts w:asciiTheme="minorHAnsi" w:eastAsiaTheme="minorEastAsia" w:hAnsiTheme="minorHAnsi" w:cstheme="minorBidi"/>
          <w:noProof/>
          <w:sz w:val="24"/>
          <w:szCs w:val="24"/>
          <w:lang w:eastAsia="ja-JP"/>
        </w:rPr>
      </w:pPr>
      <w:r>
        <w:rPr>
          <w:noProof/>
        </w:rPr>
        <w:t>Terrorists don't have cyber attack capability, and even if they do, they will not be deterred from using it</w:t>
      </w:r>
      <w:r>
        <w:rPr>
          <w:noProof/>
        </w:rPr>
        <w:tab/>
      </w:r>
      <w:r>
        <w:rPr>
          <w:noProof/>
        </w:rPr>
        <w:fldChar w:fldCharType="begin"/>
      </w:r>
      <w:r>
        <w:rPr>
          <w:noProof/>
        </w:rPr>
        <w:instrText xml:space="preserve"> PAGEREF _Toc281487195 \h </w:instrText>
      </w:r>
      <w:r>
        <w:rPr>
          <w:noProof/>
        </w:rPr>
      </w:r>
      <w:r>
        <w:rPr>
          <w:noProof/>
        </w:rPr>
        <w:fldChar w:fldCharType="separate"/>
      </w:r>
      <w:r>
        <w:rPr>
          <w:noProof/>
        </w:rPr>
        <w:t>6</w:t>
      </w:r>
      <w:r>
        <w:rPr>
          <w:noProof/>
        </w:rPr>
        <w:fldChar w:fldCharType="end"/>
      </w:r>
    </w:p>
    <w:p w14:paraId="0A881ED6" w14:textId="77777777" w:rsidR="00B001A4" w:rsidRDefault="00B001A4">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_Toc281487196 \h </w:instrText>
      </w:r>
      <w:r>
        <w:rPr>
          <w:noProof/>
        </w:rPr>
      </w:r>
      <w:r>
        <w:rPr>
          <w:noProof/>
        </w:rPr>
        <w:fldChar w:fldCharType="separate"/>
      </w:r>
      <w:r>
        <w:rPr>
          <w:noProof/>
        </w:rPr>
        <w:t>6</w:t>
      </w:r>
      <w:r>
        <w:rPr>
          <w:noProof/>
        </w:rPr>
        <w:fldChar w:fldCharType="end"/>
      </w:r>
    </w:p>
    <w:p w14:paraId="2313B9D5" w14:textId="77777777" w:rsidR="00B001A4" w:rsidRDefault="00B001A4">
      <w:pPr>
        <w:pStyle w:val="TOC3"/>
        <w:rPr>
          <w:rFonts w:asciiTheme="minorHAnsi" w:eastAsiaTheme="minorEastAsia" w:hAnsiTheme="minorHAnsi" w:cstheme="minorBidi"/>
          <w:noProof/>
          <w:sz w:val="24"/>
          <w:szCs w:val="24"/>
          <w:lang w:eastAsia="ja-JP"/>
        </w:rPr>
      </w:pPr>
      <w:r>
        <w:rPr>
          <w:noProof/>
        </w:rPr>
        <w:t>Don’t need CISPA:  Current law has everything they need</w:t>
      </w:r>
      <w:r>
        <w:rPr>
          <w:noProof/>
        </w:rPr>
        <w:tab/>
      </w:r>
      <w:r>
        <w:rPr>
          <w:noProof/>
        </w:rPr>
        <w:fldChar w:fldCharType="begin"/>
      </w:r>
      <w:r>
        <w:rPr>
          <w:noProof/>
        </w:rPr>
        <w:instrText xml:space="preserve"> PAGEREF _Toc281487197 \h </w:instrText>
      </w:r>
      <w:r>
        <w:rPr>
          <w:noProof/>
        </w:rPr>
      </w:r>
      <w:r>
        <w:rPr>
          <w:noProof/>
        </w:rPr>
        <w:fldChar w:fldCharType="separate"/>
      </w:r>
      <w:r>
        <w:rPr>
          <w:noProof/>
        </w:rPr>
        <w:t>6</w:t>
      </w:r>
      <w:r>
        <w:rPr>
          <w:noProof/>
        </w:rPr>
        <w:fldChar w:fldCharType="end"/>
      </w:r>
    </w:p>
    <w:p w14:paraId="46CCDBCC" w14:textId="77777777" w:rsidR="00B001A4" w:rsidRDefault="00B001A4">
      <w:pPr>
        <w:pStyle w:val="TOC3"/>
        <w:rPr>
          <w:rFonts w:asciiTheme="minorHAnsi" w:eastAsiaTheme="minorEastAsia" w:hAnsiTheme="minorHAnsi" w:cstheme="minorBidi"/>
          <w:noProof/>
          <w:sz w:val="24"/>
          <w:szCs w:val="24"/>
          <w:lang w:eastAsia="ja-JP"/>
        </w:rPr>
      </w:pPr>
      <w:r>
        <w:rPr>
          <w:noProof/>
        </w:rPr>
        <w:t>JP Morgan bank hacking: Good example of status quo cooperation between business and government</w:t>
      </w:r>
      <w:r>
        <w:rPr>
          <w:noProof/>
        </w:rPr>
        <w:tab/>
      </w:r>
      <w:r>
        <w:rPr>
          <w:noProof/>
        </w:rPr>
        <w:fldChar w:fldCharType="begin"/>
      </w:r>
      <w:r>
        <w:rPr>
          <w:noProof/>
        </w:rPr>
        <w:instrText xml:space="preserve"> PAGEREF _Toc281487198 \h </w:instrText>
      </w:r>
      <w:r>
        <w:rPr>
          <w:noProof/>
        </w:rPr>
      </w:r>
      <w:r>
        <w:rPr>
          <w:noProof/>
        </w:rPr>
        <w:fldChar w:fldCharType="separate"/>
      </w:r>
      <w:r>
        <w:rPr>
          <w:noProof/>
        </w:rPr>
        <w:t>6</w:t>
      </w:r>
      <w:r>
        <w:rPr>
          <w:noProof/>
        </w:rPr>
        <w:fldChar w:fldCharType="end"/>
      </w:r>
    </w:p>
    <w:p w14:paraId="3C18FC86" w14:textId="77777777" w:rsidR="00B001A4" w:rsidRDefault="00B001A4">
      <w:pPr>
        <w:pStyle w:val="TOC3"/>
        <w:rPr>
          <w:rFonts w:asciiTheme="minorHAnsi" w:eastAsiaTheme="minorEastAsia" w:hAnsiTheme="minorHAnsi" w:cstheme="minorBidi"/>
          <w:noProof/>
          <w:sz w:val="24"/>
          <w:szCs w:val="24"/>
          <w:lang w:eastAsia="ja-JP"/>
        </w:rPr>
      </w:pPr>
      <w:r>
        <w:rPr>
          <w:noProof/>
        </w:rPr>
        <w:t>No government action needed:  Private industry has every incentive to take security precautions</w:t>
      </w:r>
      <w:r>
        <w:rPr>
          <w:noProof/>
        </w:rPr>
        <w:tab/>
      </w:r>
      <w:r>
        <w:rPr>
          <w:noProof/>
        </w:rPr>
        <w:fldChar w:fldCharType="begin"/>
      </w:r>
      <w:r>
        <w:rPr>
          <w:noProof/>
        </w:rPr>
        <w:instrText xml:space="preserve"> PAGEREF _Toc281487199 \h </w:instrText>
      </w:r>
      <w:r>
        <w:rPr>
          <w:noProof/>
        </w:rPr>
      </w:r>
      <w:r>
        <w:rPr>
          <w:noProof/>
        </w:rPr>
        <w:fldChar w:fldCharType="separate"/>
      </w:r>
      <w:r>
        <w:rPr>
          <w:noProof/>
        </w:rPr>
        <w:t>7</w:t>
      </w:r>
      <w:r>
        <w:rPr>
          <w:noProof/>
        </w:rPr>
        <w:fldChar w:fldCharType="end"/>
      </w:r>
    </w:p>
    <w:p w14:paraId="259C6B3C" w14:textId="77777777" w:rsidR="00B001A4" w:rsidRDefault="00B001A4">
      <w:pPr>
        <w:pStyle w:val="TOC2"/>
        <w:rPr>
          <w:rFonts w:asciiTheme="minorHAnsi" w:eastAsiaTheme="minorEastAsia" w:hAnsiTheme="minorHAnsi" w:cstheme="minorBidi"/>
          <w:noProof/>
          <w:sz w:val="24"/>
          <w:szCs w:val="24"/>
          <w:lang w:eastAsia="ja-JP"/>
        </w:rPr>
      </w:pPr>
      <w:r>
        <w:rPr>
          <w:noProof/>
        </w:rPr>
        <w:t>SOLVENCY</w:t>
      </w:r>
      <w:r>
        <w:rPr>
          <w:noProof/>
        </w:rPr>
        <w:tab/>
      </w:r>
      <w:r>
        <w:rPr>
          <w:noProof/>
        </w:rPr>
        <w:fldChar w:fldCharType="begin"/>
      </w:r>
      <w:r>
        <w:rPr>
          <w:noProof/>
        </w:rPr>
        <w:instrText xml:space="preserve"> PAGEREF _Toc281487200 \h </w:instrText>
      </w:r>
      <w:r>
        <w:rPr>
          <w:noProof/>
        </w:rPr>
      </w:r>
      <w:r>
        <w:rPr>
          <w:noProof/>
        </w:rPr>
        <w:fldChar w:fldCharType="separate"/>
      </w:r>
      <w:r>
        <w:rPr>
          <w:noProof/>
        </w:rPr>
        <w:t>7</w:t>
      </w:r>
      <w:r>
        <w:rPr>
          <w:noProof/>
        </w:rPr>
        <w:fldChar w:fldCharType="end"/>
      </w:r>
    </w:p>
    <w:p w14:paraId="7CCAAC5E" w14:textId="77777777" w:rsidR="00B001A4" w:rsidRDefault="00B001A4">
      <w:pPr>
        <w:pStyle w:val="TOC3"/>
        <w:rPr>
          <w:rFonts w:asciiTheme="minorHAnsi" w:eastAsiaTheme="minorEastAsia" w:hAnsiTheme="minorHAnsi" w:cstheme="minorBidi"/>
          <w:noProof/>
          <w:sz w:val="24"/>
          <w:szCs w:val="24"/>
          <w:lang w:eastAsia="ja-JP"/>
        </w:rPr>
      </w:pPr>
      <w:r>
        <w:rPr>
          <w:noProof/>
        </w:rPr>
        <w:t>1.  CISPA’s definitions are too vague</w:t>
      </w:r>
      <w:r>
        <w:rPr>
          <w:noProof/>
        </w:rPr>
        <w:tab/>
      </w:r>
      <w:r>
        <w:rPr>
          <w:noProof/>
        </w:rPr>
        <w:fldChar w:fldCharType="begin"/>
      </w:r>
      <w:r>
        <w:rPr>
          <w:noProof/>
        </w:rPr>
        <w:instrText xml:space="preserve"> PAGEREF _Toc281487201 \h </w:instrText>
      </w:r>
      <w:r>
        <w:rPr>
          <w:noProof/>
        </w:rPr>
      </w:r>
      <w:r>
        <w:rPr>
          <w:noProof/>
        </w:rPr>
        <w:fldChar w:fldCharType="separate"/>
      </w:r>
      <w:r>
        <w:rPr>
          <w:noProof/>
        </w:rPr>
        <w:t>7</w:t>
      </w:r>
      <w:r>
        <w:rPr>
          <w:noProof/>
        </w:rPr>
        <w:fldChar w:fldCharType="end"/>
      </w:r>
    </w:p>
    <w:p w14:paraId="06438E9C" w14:textId="77777777" w:rsidR="00B001A4" w:rsidRDefault="00B001A4">
      <w:pPr>
        <w:pStyle w:val="TOC3"/>
        <w:rPr>
          <w:rFonts w:asciiTheme="minorHAnsi" w:eastAsiaTheme="minorEastAsia" w:hAnsiTheme="minorHAnsi" w:cstheme="minorBidi"/>
          <w:noProof/>
          <w:sz w:val="24"/>
          <w:szCs w:val="24"/>
          <w:lang w:eastAsia="ja-JP"/>
        </w:rPr>
      </w:pPr>
      <w:r>
        <w:rPr>
          <w:noProof/>
        </w:rPr>
        <w:t>2.  Real solvency would require complete NSA control of the internet.</w:t>
      </w:r>
      <w:r>
        <w:rPr>
          <w:noProof/>
        </w:rPr>
        <w:tab/>
      </w:r>
      <w:r>
        <w:rPr>
          <w:noProof/>
        </w:rPr>
        <w:fldChar w:fldCharType="begin"/>
      </w:r>
      <w:r>
        <w:rPr>
          <w:noProof/>
        </w:rPr>
        <w:instrText xml:space="preserve"> PAGEREF _Toc281487202 \h </w:instrText>
      </w:r>
      <w:r>
        <w:rPr>
          <w:noProof/>
        </w:rPr>
      </w:r>
      <w:r>
        <w:rPr>
          <w:noProof/>
        </w:rPr>
        <w:fldChar w:fldCharType="separate"/>
      </w:r>
      <w:r>
        <w:rPr>
          <w:noProof/>
        </w:rPr>
        <w:t>7</w:t>
      </w:r>
      <w:r>
        <w:rPr>
          <w:noProof/>
        </w:rPr>
        <w:fldChar w:fldCharType="end"/>
      </w:r>
    </w:p>
    <w:p w14:paraId="68C29EE8" w14:textId="77777777" w:rsidR="00B001A4" w:rsidRDefault="00B001A4">
      <w:pPr>
        <w:pStyle w:val="TOC3"/>
        <w:rPr>
          <w:rFonts w:asciiTheme="minorHAnsi" w:eastAsiaTheme="minorEastAsia" w:hAnsiTheme="minorHAnsi" w:cstheme="minorBidi"/>
          <w:noProof/>
          <w:sz w:val="24"/>
          <w:szCs w:val="24"/>
          <w:lang w:eastAsia="ja-JP"/>
        </w:rPr>
      </w:pPr>
      <w:r>
        <w:rPr>
          <w:noProof/>
        </w:rPr>
        <w:t>3.  Can’t solve for stupidity.</w:t>
      </w:r>
      <w:r>
        <w:rPr>
          <w:noProof/>
        </w:rPr>
        <w:tab/>
      </w:r>
      <w:r>
        <w:rPr>
          <w:noProof/>
        </w:rPr>
        <w:fldChar w:fldCharType="begin"/>
      </w:r>
      <w:r>
        <w:rPr>
          <w:noProof/>
        </w:rPr>
        <w:instrText xml:space="preserve"> PAGEREF _Toc281487203 \h </w:instrText>
      </w:r>
      <w:r>
        <w:rPr>
          <w:noProof/>
        </w:rPr>
      </w:r>
      <w:r>
        <w:rPr>
          <w:noProof/>
        </w:rPr>
        <w:fldChar w:fldCharType="separate"/>
      </w:r>
      <w:r>
        <w:rPr>
          <w:noProof/>
        </w:rPr>
        <w:t>8</w:t>
      </w:r>
      <w:r>
        <w:rPr>
          <w:noProof/>
        </w:rPr>
        <w:fldChar w:fldCharType="end"/>
      </w:r>
    </w:p>
    <w:p w14:paraId="0D5718E1" w14:textId="77777777" w:rsidR="00B001A4" w:rsidRDefault="00B001A4">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_Toc281487204 \h </w:instrText>
      </w:r>
      <w:r>
        <w:rPr>
          <w:noProof/>
        </w:rPr>
      </w:r>
      <w:r>
        <w:rPr>
          <w:noProof/>
        </w:rPr>
        <w:fldChar w:fldCharType="separate"/>
      </w:r>
      <w:r>
        <w:rPr>
          <w:noProof/>
        </w:rPr>
        <w:t>8</w:t>
      </w:r>
      <w:r>
        <w:rPr>
          <w:noProof/>
        </w:rPr>
        <w:fldChar w:fldCharType="end"/>
      </w:r>
    </w:p>
    <w:p w14:paraId="6162271C" w14:textId="77777777" w:rsidR="00B001A4" w:rsidRDefault="00B001A4">
      <w:pPr>
        <w:pStyle w:val="TOC2"/>
        <w:rPr>
          <w:rFonts w:asciiTheme="minorHAnsi" w:eastAsiaTheme="minorEastAsia" w:hAnsiTheme="minorHAnsi" w:cstheme="minorBidi"/>
          <w:noProof/>
          <w:sz w:val="24"/>
          <w:szCs w:val="24"/>
          <w:lang w:eastAsia="ja-JP"/>
        </w:rPr>
      </w:pPr>
      <w:r>
        <w:rPr>
          <w:noProof/>
        </w:rPr>
        <w:t>1.  Massive privacy invasions</w:t>
      </w:r>
      <w:r>
        <w:rPr>
          <w:noProof/>
        </w:rPr>
        <w:tab/>
      </w:r>
      <w:r>
        <w:rPr>
          <w:noProof/>
        </w:rPr>
        <w:fldChar w:fldCharType="begin"/>
      </w:r>
      <w:r>
        <w:rPr>
          <w:noProof/>
        </w:rPr>
        <w:instrText xml:space="preserve"> PAGEREF _Toc281487205 \h </w:instrText>
      </w:r>
      <w:r>
        <w:rPr>
          <w:noProof/>
        </w:rPr>
      </w:r>
      <w:r>
        <w:rPr>
          <w:noProof/>
        </w:rPr>
        <w:fldChar w:fldCharType="separate"/>
      </w:r>
      <w:r>
        <w:rPr>
          <w:noProof/>
        </w:rPr>
        <w:t>8</w:t>
      </w:r>
      <w:r>
        <w:rPr>
          <w:noProof/>
        </w:rPr>
        <w:fldChar w:fldCharType="end"/>
      </w:r>
    </w:p>
    <w:p w14:paraId="0D833FEE" w14:textId="77777777" w:rsidR="00B001A4" w:rsidRDefault="00B001A4">
      <w:pPr>
        <w:pStyle w:val="TOC3"/>
        <w:rPr>
          <w:rFonts w:asciiTheme="minorHAnsi" w:eastAsiaTheme="minorEastAsia" w:hAnsiTheme="minorHAnsi" w:cstheme="minorBidi"/>
          <w:noProof/>
          <w:sz w:val="24"/>
          <w:szCs w:val="24"/>
          <w:lang w:eastAsia="ja-JP"/>
        </w:rPr>
      </w:pPr>
      <w:r>
        <w:rPr>
          <w:noProof/>
        </w:rPr>
        <w:t>Link: All data vulnerable.  CISPA allows handing over all your private data to the government</w:t>
      </w:r>
      <w:r>
        <w:rPr>
          <w:noProof/>
        </w:rPr>
        <w:tab/>
      </w:r>
      <w:r>
        <w:rPr>
          <w:noProof/>
        </w:rPr>
        <w:fldChar w:fldCharType="begin"/>
      </w:r>
      <w:r>
        <w:rPr>
          <w:noProof/>
        </w:rPr>
        <w:instrText xml:space="preserve"> PAGEREF _Toc281487206 \h </w:instrText>
      </w:r>
      <w:r>
        <w:rPr>
          <w:noProof/>
        </w:rPr>
      </w:r>
      <w:r>
        <w:rPr>
          <w:noProof/>
        </w:rPr>
        <w:fldChar w:fldCharType="separate"/>
      </w:r>
      <w:r>
        <w:rPr>
          <w:noProof/>
        </w:rPr>
        <w:t>8</w:t>
      </w:r>
      <w:r>
        <w:rPr>
          <w:noProof/>
        </w:rPr>
        <w:fldChar w:fldCharType="end"/>
      </w:r>
    </w:p>
    <w:p w14:paraId="7F38505E" w14:textId="77777777" w:rsidR="00B001A4" w:rsidRDefault="00B001A4">
      <w:pPr>
        <w:pStyle w:val="TOC3"/>
        <w:rPr>
          <w:rFonts w:asciiTheme="minorHAnsi" w:eastAsiaTheme="minorEastAsia" w:hAnsiTheme="minorHAnsi" w:cstheme="minorBidi"/>
          <w:noProof/>
          <w:sz w:val="24"/>
          <w:szCs w:val="24"/>
          <w:lang w:eastAsia="ja-JP"/>
        </w:rPr>
      </w:pPr>
      <w:r>
        <w:rPr>
          <w:noProof/>
        </w:rPr>
        <w:t>Link:  Safeguards abolished.  CISPA overrules all existing safeguards on electronic communication privacy</w:t>
      </w:r>
      <w:r>
        <w:rPr>
          <w:noProof/>
        </w:rPr>
        <w:tab/>
      </w:r>
      <w:r>
        <w:rPr>
          <w:noProof/>
        </w:rPr>
        <w:fldChar w:fldCharType="begin"/>
      </w:r>
      <w:r>
        <w:rPr>
          <w:noProof/>
        </w:rPr>
        <w:instrText xml:space="preserve"> PAGEREF _Toc281487207 \h </w:instrText>
      </w:r>
      <w:r>
        <w:rPr>
          <w:noProof/>
        </w:rPr>
      </w:r>
      <w:r>
        <w:rPr>
          <w:noProof/>
        </w:rPr>
        <w:fldChar w:fldCharType="separate"/>
      </w:r>
      <w:r>
        <w:rPr>
          <w:noProof/>
        </w:rPr>
        <w:t>8</w:t>
      </w:r>
      <w:r>
        <w:rPr>
          <w:noProof/>
        </w:rPr>
        <w:fldChar w:fldCharType="end"/>
      </w:r>
    </w:p>
    <w:p w14:paraId="2E702E38" w14:textId="77777777" w:rsidR="00B001A4" w:rsidRDefault="00B001A4">
      <w:pPr>
        <w:pStyle w:val="TOC3"/>
        <w:rPr>
          <w:rFonts w:asciiTheme="minorHAnsi" w:eastAsiaTheme="minorEastAsia" w:hAnsiTheme="minorHAnsi" w:cstheme="minorBidi"/>
          <w:noProof/>
          <w:sz w:val="24"/>
          <w:szCs w:val="24"/>
          <w:lang w:eastAsia="ja-JP"/>
        </w:rPr>
      </w:pPr>
      <w:r>
        <w:rPr>
          <w:noProof/>
        </w:rPr>
        <w:t>Impact:  Civilization at risk.  Resisting privacy erosion is key to protecting civilization itself</w:t>
      </w:r>
      <w:r>
        <w:rPr>
          <w:noProof/>
        </w:rPr>
        <w:tab/>
      </w:r>
      <w:r>
        <w:rPr>
          <w:noProof/>
        </w:rPr>
        <w:fldChar w:fldCharType="begin"/>
      </w:r>
      <w:r>
        <w:rPr>
          <w:noProof/>
        </w:rPr>
        <w:instrText xml:space="preserve"> PAGEREF _Toc281487208 \h </w:instrText>
      </w:r>
      <w:r>
        <w:rPr>
          <w:noProof/>
        </w:rPr>
      </w:r>
      <w:r>
        <w:rPr>
          <w:noProof/>
        </w:rPr>
        <w:fldChar w:fldCharType="separate"/>
      </w:r>
      <w:r>
        <w:rPr>
          <w:noProof/>
        </w:rPr>
        <w:t>9</w:t>
      </w:r>
      <w:r>
        <w:rPr>
          <w:noProof/>
        </w:rPr>
        <w:fldChar w:fldCharType="end"/>
      </w:r>
    </w:p>
    <w:p w14:paraId="20A9EECA" w14:textId="77777777" w:rsidR="00B001A4" w:rsidRDefault="00B001A4">
      <w:pPr>
        <w:pStyle w:val="TOC3"/>
        <w:rPr>
          <w:rFonts w:asciiTheme="minorHAnsi" w:eastAsiaTheme="minorEastAsia" w:hAnsiTheme="minorHAnsi" w:cstheme="minorBidi"/>
          <w:noProof/>
          <w:sz w:val="24"/>
          <w:szCs w:val="24"/>
          <w:lang w:eastAsia="ja-JP"/>
        </w:rPr>
      </w:pPr>
      <w:r w:rsidRPr="00595BD8">
        <w:rPr>
          <w:noProof/>
          <w:shd w:val="clear" w:color="auto" w:fill="FFFFFF"/>
        </w:rPr>
        <w:t>“Companies would screen out personally identifiable data” – Response: Nothing in CISPA requires that screening</w:t>
      </w:r>
      <w:r>
        <w:rPr>
          <w:noProof/>
        </w:rPr>
        <w:tab/>
      </w:r>
      <w:r>
        <w:rPr>
          <w:noProof/>
        </w:rPr>
        <w:fldChar w:fldCharType="begin"/>
      </w:r>
      <w:r>
        <w:rPr>
          <w:noProof/>
        </w:rPr>
        <w:instrText xml:space="preserve"> PAGEREF _Toc281487209 \h </w:instrText>
      </w:r>
      <w:r>
        <w:rPr>
          <w:noProof/>
        </w:rPr>
      </w:r>
      <w:r>
        <w:rPr>
          <w:noProof/>
        </w:rPr>
        <w:fldChar w:fldCharType="separate"/>
      </w:r>
      <w:r>
        <w:rPr>
          <w:noProof/>
        </w:rPr>
        <w:t>9</w:t>
      </w:r>
      <w:r>
        <w:rPr>
          <w:noProof/>
        </w:rPr>
        <w:fldChar w:fldCharType="end"/>
      </w:r>
    </w:p>
    <w:p w14:paraId="323A8A0F" w14:textId="77777777" w:rsidR="00B001A4" w:rsidRDefault="00B001A4">
      <w:pPr>
        <w:pStyle w:val="TOC2"/>
        <w:rPr>
          <w:rFonts w:asciiTheme="minorHAnsi" w:eastAsiaTheme="minorEastAsia" w:hAnsiTheme="minorHAnsi" w:cstheme="minorBidi"/>
          <w:noProof/>
          <w:sz w:val="24"/>
          <w:szCs w:val="24"/>
          <w:lang w:eastAsia="ja-JP"/>
        </w:rPr>
      </w:pPr>
      <w:r>
        <w:rPr>
          <w:noProof/>
        </w:rPr>
        <w:t>2.  NSA spying</w:t>
      </w:r>
      <w:r>
        <w:rPr>
          <w:noProof/>
        </w:rPr>
        <w:tab/>
      </w:r>
      <w:r>
        <w:rPr>
          <w:noProof/>
        </w:rPr>
        <w:fldChar w:fldCharType="begin"/>
      </w:r>
      <w:r>
        <w:rPr>
          <w:noProof/>
        </w:rPr>
        <w:instrText xml:space="preserve"> PAGEREF _Toc281487210 \h </w:instrText>
      </w:r>
      <w:r>
        <w:rPr>
          <w:noProof/>
        </w:rPr>
      </w:r>
      <w:r>
        <w:rPr>
          <w:noProof/>
        </w:rPr>
        <w:fldChar w:fldCharType="separate"/>
      </w:r>
      <w:r>
        <w:rPr>
          <w:noProof/>
        </w:rPr>
        <w:t>9</w:t>
      </w:r>
      <w:r>
        <w:rPr>
          <w:noProof/>
        </w:rPr>
        <w:fldChar w:fldCharType="end"/>
      </w:r>
    </w:p>
    <w:p w14:paraId="0ACF30A7" w14:textId="77777777" w:rsidR="00B001A4" w:rsidRDefault="00B001A4">
      <w:pPr>
        <w:pStyle w:val="TOC3"/>
        <w:rPr>
          <w:rFonts w:asciiTheme="minorHAnsi" w:eastAsiaTheme="minorEastAsia" w:hAnsiTheme="minorHAnsi" w:cstheme="minorBidi"/>
          <w:noProof/>
          <w:sz w:val="24"/>
          <w:szCs w:val="24"/>
          <w:lang w:eastAsia="ja-JP"/>
        </w:rPr>
      </w:pPr>
      <w:r>
        <w:rPr>
          <w:noProof/>
        </w:rPr>
        <w:t>Link:  CISPA can hand information over to NSA</w:t>
      </w:r>
      <w:r>
        <w:rPr>
          <w:noProof/>
        </w:rPr>
        <w:tab/>
      </w:r>
      <w:r>
        <w:rPr>
          <w:noProof/>
        </w:rPr>
        <w:fldChar w:fldCharType="begin"/>
      </w:r>
      <w:r>
        <w:rPr>
          <w:noProof/>
        </w:rPr>
        <w:instrText xml:space="preserve"> PAGEREF _Toc281487211 \h </w:instrText>
      </w:r>
      <w:r>
        <w:rPr>
          <w:noProof/>
        </w:rPr>
      </w:r>
      <w:r>
        <w:rPr>
          <w:noProof/>
        </w:rPr>
        <w:fldChar w:fldCharType="separate"/>
      </w:r>
      <w:r>
        <w:rPr>
          <w:noProof/>
        </w:rPr>
        <w:t>9</w:t>
      </w:r>
      <w:r>
        <w:rPr>
          <w:noProof/>
        </w:rPr>
        <w:fldChar w:fldCharType="end"/>
      </w:r>
    </w:p>
    <w:p w14:paraId="498A29EB" w14:textId="77777777" w:rsidR="00B001A4" w:rsidRDefault="00B001A4">
      <w:pPr>
        <w:pStyle w:val="TOC3"/>
        <w:rPr>
          <w:rFonts w:asciiTheme="minorHAnsi" w:eastAsiaTheme="minorEastAsia" w:hAnsiTheme="minorHAnsi" w:cstheme="minorBidi"/>
          <w:noProof/>
          <w:sz w:val="24"/>
          <w:szCs w:val="24"/>
          <w:lang w:eastAsia="ja-JP"/>
        </w:rPr>
      </w:pPr>
      <w:r>
        <w:rPr>
          <w:noProof/>
        </w:rPr>
        <w:t>Impact: Economic damage.  Businesses lose money and Americans lose jobs because customers’ privacy is violated</w:t>
      </w:r>
      <w:r>
        <w:rPr>
          <w:noProof/>
        </w:rPr>
        <w:tab/>
      </w:r>
      <w:r>
        <w:rPr>
          <w:noProof/>
        </w:rPr>
        <w:fldChar w:fldCharType="begin"/>
      </w:r>
      <w:r>
        <w:rPr>
          <w:noProof/>
        </w:rPr>
        <w:instrText xml:space="preserve"> PAGEREF _Toc281487212 \h </w:instrText>
      </w:r>
      <w:r>
        <w:rPr>
          <w:noProof/>
        </w:rPr>
      </w:r>
      <w:r>
        <w:rPr>
          <w:noProof/>
        </w:rPr>
        <w:fldChar w:fldCharType="separate"/>
      </w:r>
      <w:r>
        <w:rPr>
          <w:noProof/>
        </w:rPr>
        <w:t>9</w:t>
      </w:r>
      <w:r>
        <w:rPr>
          <w:noProof/>
        </w:rPr>
        <w:fldChar w:fldCharType="end"/>
      </w:r>
    </w:p>
    <w:p w14:paraId="5476FF80" w14:textId="77777777" w:rsidR="00B001A4" w:rsidRDefault="00B001A4">
      <w:pPr>
        <w:pStyle w:val="TOC2"/>
        <w:rPr>
          <w:rFonts w:asciiTheme="minorHAnsi" w:eastAsiaTheme="minorEastAsia" w:hAnsiTheme="minorHAnsi" w:cstheme="minorBidi"/>
          <w:noProof/>
          <w:sz w:val="24"/>
          <w:szCs w:val="24"/>
          <w:lang w:eastAsia="ja-JP"/>
        </w:rPr>
      </w:pPr>
      <w:r>
        <w:rPr>
          <w:noProof/>
        </w:rPr>
        <w:t>3.  Justice Denied.</w:t>
      </w:r>
      <w:r>
        <w:rPr>
          <w:noProof/>
        </w:rPr>
        <w:tab/>
      </w:r>
      <w:r>
        <w:rPr>
          <w:noProof/>
        </w:rPr>
        <w:fldChar w:fldCharType="begin"/>
      </w:r>
      <w:r>
        <w:rPr>
          <w:noProof/>
        </w:rPr>
        <w:instrText xml:space="preserve"> PAGEREF _Toc281487213 \h </w:instrText>
      </w:r>
      <w:r>
        <w:rPr>
          <w:noProof/>
        </w:rPr>
      </w:r>
      <w:r>
        <w:rPr>
          <w:noProof/>
        </w:rPr>
        <w:fldChar w:fldCharType="separate"/>
      </w:r>
      <w:r>
        <w:rPr>
          <w:noProof/>
        </w:rPr>
        <w:t>10</w:t>
      </w:r>
      <w:r>
        <w:rPr>
          <w:noProof/>
        </w:rPr>
        <w:fldChar w:fldCharType="end"/>
      </w:r>
    </w:p>
    <w:p w14:paraId="7434B740" w14:textId="77777777" w:rsidR="00B001A4" w:rsidRDefault="00B001A4">
      <w:pPr>
        <w:pStyle w:val="TOC3"/>
        <w:rPr>
          <w:rFonts w:asciiTheme="minorHAnsi" w:eastAsiaTheme="minorEastAsia" w:hAnsiTheme="minorHAnsi" w:cstheme="minorBidi"/>
          <w:noProof/>
          <w:sz w:val="24"/>
          <w:szCs w:val="24"/>
          <w:lang w:eastAsia="ja-JP"/>
        </w:rPr>
      </w:pPr>
      <w:r>
        <w:rPr>
          <w:noProof/>
        </w:rPr>
        <w:t>Under CISPA, There is no legal action you can take if a company improperly gives out your private information</w:t>
      </w:r>
      <w:r>
        <w:rPr>
          <w:noProof/>
        </w:rPr>
        <w:tab/>
      </w:r>
      <w:r>
        <w:rPr>
          <w:noProof/>
        </w:rPr>
        <w:fldChar w:fldCharType="begin"/>
      </w:r>
      <w:r>
        <w:rPr>
          <w:noProof/>
        </w:rPr>
        <w:instrText xml:space="preserve"> PAGEREF _Toc281487214 \h </w:instrText>
      </w:r>
      <w:r>
        <w:rPr>
          <w:noProof/>
        </w:rPr>
      </w:r>
      <w:r>
        <w:rPr>
          <w:noProof/>
        </w:rPr>
        <w:fldChar w:fldCharType="separate"/>
      </w:r>
      <w:r>
        <w:rPr>
          <w:noProof/>
        </w:rPr>
        <w:t>10</w:t>
      </w:r>
      <w:r>
        <w:rPr>
          <w:noProof/>
        </w:rPr>
        <w:fldChar w:fldCharType="end"/>
      </w:r>
    </w:p>
    <w:p w14:paraId="256705B7" w14:textId="77777777" w:rsidR="00B001A4" w:rsidRDefault="00B001A4">
      <w:pPr>
        <w:pStyle w:val="TOC2"/>
        <w:rPr>
          <w:rFonts w:asciiTheme="minorHAnsi" w:eastAsiaTheme="minorEastAsia" w:hAnsiTheme="minorHAnsi" w:cstheme="minorBidi"/>
          <w:noProof/>
          <w:sz w:val="24"/>
          <w:szCs w:val="24"/>
          <w:lang w:eastAsia="ja-JP"/>
        </w:rPr>
      </w:pPr>
      <w:r>
        <w:rPr>
          <w:noProof/>
        </w:rPr>
        <w:t>4.  Corporate abuse.</w:t>
      </w:r>
      <w:r>
        <w:rPr>
          <w:noProof/>
        </w:rPr>
        <w:tab/>
      </w:r>
      <w:r>
        <w:rPr>
          <w:noProof/>
        </w:rPr>
        <w:fldChar w:fldCharType="begin"/>
      </w:r>
      <w:r>
        <w:rPr>
          <w:noProof/>
        </w:rPr>
        <w:instrText xml:space="preserve"> PAGEREF _Toc281487215 \h </w:instrText>
      </w:r>
      <w:r>
        <w:rPr>
          <w:noProof/>
        </w:rPr>
      </w:r>
      <w:r>
        <w:rPr>
          <w:noProof/>
        </w:rPr>
        <w:fldChar w:fldCharType="separate"/>
      </w:r>
      <w:r>
        <w:rPr>
          <w:noProof/>
        </w:rPr>
        <w:t>10</w:t>
      </w:r>
      <w:r>
        <w:rPr>
          <w:noProof/>
        </w:rPr>
        <w:fldChar w:fldCharType="end"/>
      </w:r>
    </w:p>
    <w:p w14:paraId="7C5313DF" w14:textId="77777777" w:rsidR="00B001A4" w:rsidRDefault="00B001A4">
      <w:pPr>
        <w:pStyle w:val="TOC3"/>
        <w:rPr>
          <w:rFonts w:asciiTheme="minorHAnsi" w:eastAsiaTheme="minorEastAsia" w:hAnsiTheme="minorHAnsi" w:cstheme="minorBidi"/>
          <w:noProof/>
          <w:sz w:val="24"/>
          <w:szCs w:val="24"/>
          <w:lang w:eastAsia="ja-JP"/>
        </w:rPr>
      </w:pPr>
      <w:r>
        <w:rPr>
          <w:noProof/>
        </w:rPr>
        <w:t>Loopholes in CISPA authorize companies to engage in abusive online behavior</w:t>
      </w:r>
      <w:r>
        <w:rPr>
          <w:noProof/>
        </w:rPr>
        <w:tab/>
      </w:r>
      <w:r>
        <w:rPr>
          <w:noProof/>
        </w:rPr>
        <w:fldChar w:fldCharType="begin"/>
      </w:r>
      <w:r>
        <w:rPr>
          <w:noProof/>
        </w:rPr>
        <w:instrText xml:space="preserve"> PAGEREF _Toc281487216 \h </w:instrText>
      </w:r>
      <w:r>
        <w:rPr>
          <w:noProof/>
        </w:rPr>
      </w:r>
      <w:r>
        <w:rPr>
          <w:noProof/>
        </w:rPr>
        <w:fldChar w:fldCharType="separate"/>
      </w:r>
      <w:r>
        <w:rPr>
          <w:noProof/>
        </w:rPr>
        <w:t>10</w:t>
      </w:r>
      <w:r>
        <w:rPr>
          <w:noProof/>
        </w:rPr>
        <w:fldChar w:fldCharType="end"/>
      </w:r>
    </w:p>
    <w:p w14:paraId="1A2E3C6A" w14:textId="77777777" w:rsidR="00B001A4" w:rsidRDefault="00B001A4">
      <w:pPr>
        <w:pStyle w:val="TOC2"/>
        <w:rPr>
          <w:rFonts w:asciiTheme="minorHAnsi" w:eastAsiaTheme="minorEastAsia" w:hAnsiTheme="minorHAnsi" w:cstheme="minorBidi"/>
          <w:noProof/>
          <w:sz w:val="24"/>
          <w:szCs w:val="24"/>
          <w:lang w:eastAsia="ja-JP"/>
        </w:rPr>
      </w:pPr>
      <w:r>
        <w:rPr>
          <w:noProof/>
        </w:rPr>
        <w:t>5.  First Amendment weakened</w:t>
      </w:r>
      <w:r>
        <w:rPr>
          <w:noProof/>
        </w:rPr>
        <w:tab/>
      </w:r>
      <w:r>
        <w:rPr>
          <w:noProof/>
        </w:rPr>
        <w:fldChar w:fldCharType="begin"/>
      </w:r>
      <w:r>
        <w:rPr>
          <w:noProof/>
        </w:rPr>
        <w:instrText xml:space="preserve"> PAGEREF _Toc281487217 \h </w:instrText>
      </w:r>
      <w:r>
        <w:rPr>
          <w:noProof/>
        </w:rPr>
      </w:r>
      <w:r>
        <w:rPr>
          <w:noProof/>
        </w:rPr>
        <w:fldChar w:fldCharType="separate"/>
      </w:r>
      <w:r>
        <w:rPr>
          <w:noProof/>
        </w:rPr>
        <w:t>11</w:t>
      </w:r>
      <w:r>
        <w:rPr>
          <w:noProof/>
        </w:rPr>
        <w:fldChar w:fldCharType="end"/>
      </w:r>
    </w:p>
    <w:p w14:paraId="7AD05F48" w14:textId="77777777" w:rsidR="00B001A4" w:rsidRDefault="00B001A4">
      <w:pPr>
        <w:pStyle w:val="TOC3"/>
        <w:rPr>
          <w:rFonts w:asciiTheme="minorHAnsi" w:eastAsiaTheme="minorEastAsia" w:hAnsiTheme="minorHAnsi" w:cstheme="minorBidi"/>
          <w:noProof/>
          <w:sz w:val="24"/>
          <w:szCs w:val="24"/>
          <w:lang w:eastAsia="ja-JP"/>
        </w:rPr>
      </w:pPr>
      <w:r>
        <w:rPr>
          <w:noProof/>
        </w:rPr>
        <w:t>Link:  Anonymous free speech on the internet is protected by the First Amendment</w:t>
      </w:r>
      <w:r>
        <w:rPr>
          <w:noProof/>
        </w:rPr>
        <w:tab/>
      </w:r>
      <w:r>
        <w:rPr>
          <w:noProof/>
        </w:rPr>
        <w:fldChar w:fldCharType="begin"/>
      </w:r>
      <w:r>
        <w:rPr>
          <w:noProof/>
        </w:rPr>
        <w:instrText xml:space="preserve"> PAGEREF _Toc281487218 \h </w:instrText>
      </w:r>
      <w:r>
        <w:rPr>
          <w:noProof/>
        </w:rPr>
      </w:r>
      <w:r>
        <w:rPr>
          <w:noProof/>
        </w:rPr>
        <w:fldChar w:fldCharType="separate"/>
      </w:r>
      <w:r>
        <w:rPr>
          <w:noProof/>
        </w:rPr>
        <w:t>11</w:t>
      </w:r>
      <w:r>
        <w:rPr>
          <w:noProof/>
        </w:rPr>
        <w:fldChar w:fldCharType="end"/>
      </w:r>
    </w:p>
    <w:p w14:paraId="26E456E0" w14:textId="77777777" w:rsidR="00B001A4" w:rsidRDefault="00B001A4">
      <w:pPr>
        <w:pStyle w:val="TOC3"/>
        <w:rPr>
          <w:rFonts w:asciiTheme="minorHAnsi" w:eastAsiaTheme="minorEastAsia" w:hAnsiTheme="minorHAnsi" w:cstheme="minorBidi"/>
          <w:noProof/>
          <w:sz w:val="24"/>
          <w:szCs w:val="24"/>
          <w:lang w:eastAsia="ja-JP"/>
        </w:rPr>
      </w:pPr>
      <w:r>
        <w:rPr>
          <w:noProof/>
        </w:rPr>
        <w:t>Link:  Increased cyber attack investigations lead to monitoring of political speech and exposure of identities</w:t>
      </w:r>
      <w:r>
        <w:rPr>
          <w:noProof/>
        </w:rPr>
        <w:tab/>
      </w:r>
      <w:r>
        <w:rPr>
          <w:noProof/>
        </w:rPr>
        <w:fldChar w:fldCharType="begin"/>
      </w:r>
      <w:r>
        <w:rPr>
          <w:noProof/>
        </w:rPr>
        <w:instrText xml:space="preserve"> PAGEREF _Toc281487219 \h </w:instrText>
      </w:r>
      <w:r>
        <w:rPr>
          <w:noProof/>
        </w:rPr>
      </w:r>
      <w:r>
        <w:rPr>
          <w:noProof/>
        </w:rPr>
        <w:fldChar w:fldCharType="separate"/>
      </w:r>
      <w:r>
        <w:rPr>
          <w:noProof/>
        </w:rPr>
        <w:t>11</w:t>
      </w:r>
      <w:r>
        <w:rPr>
          <w:noProof/>
        </w:rPr>
        <w:fldChar w:fldCharType="end"/>
      </w:r>
    </w:p>
    <w:p w14:paraId="20E5A3D2" w14:textId="77777777" w:rsidR="00B001A4" w:rsidRDefault="00B001A4">
      <w:pPr>
        <w:pStyle w:val="TOC3"/>
        <w:rPr>
          <w:rFonts w:asciiTheme="minorHAnsi" w:eastAsiaTheme="minorEastAsia" w:hAnsiTheme="minorHAnsi" w:cstheme="minorBidi"/>
          <w:noProof/>
          <w:sz w:val="24"/>
          <w:szCs w:val="24"/>
          <w:lang w:eastAsia="ja-JP"/>
        </w:rPr>
      </w:pPr>
      <w:r>
        <w:rPr>
          <w:noProof/>
        </w:rPr>
        <w:t>Impact:  Civil rights.  Anonymous public speech is a basic civil right</w:t>
      </w:r>
      <w:r>
        <w:rPr>
          <w:noProof/>
        </w:rPr>
        <w:tab/>
      </w:r>
      <w:r>
        <w:rPr>
          <w:noProof/>
        </w:rPr>
        <w:fldChar w:fldCharType="begin"/>
      </w:r>
      <w:r>
        <w:rPr>
          <w:noProof/>
        </w:rPr>
        <w:instrText xml:space="preserve"> PAGEREF _Toc281487220 \h </w:instrText>
      </w:r>
      <w:r>
        <w:rPr>
          <w:noProof/>
        </w:rPr>
      </w:r>
      <w:r>
        <w:rPr>
          <w:noProof/>
        </w:rPr>
        <w:fldChar w:fldCharType="separate"/>
      </w:r>
      <w:r>
        <w:rPr>
          <w:noProof/>
        </w:rPr>
        <w:t>11</w:t>
      </w:r>
      <w:r>
        <w:rPr>
          <w:noProof/>
        </w:rPr>
        <w:fldChar w:fldCharType="end"/>
      </w:r>
    </w:p>
    <w:p w14:paraId="24CA7DF7" w14:textId="77777777" w:rsidR="00B001A4" w:rsidRDefault="00B001A4">
      <w:pPr>
        <w:pStyle w:val="TOC2"/>
        <w:rPr>
          <w:rFonts w:asciiTheme="minorHAnsi" w:eastAsiaTheme="minorEastAsia" w:hAnsiTheme="minorHAnsi" w:cstheme="minorBidi"/>
          <w:noProof/>
          <w:sz w:val="24"/>
          <w:szCs w:val="24"/>
          <w:lang w:eastAsia="ja-JP"/>
        </w:rPr>
      </w:pPr>
      <w:r>
        <w:rPr>
          <w:noProof/>
        </w:rPr>
        <w:t>6.  Wasted money</w:t>
      </w:r>
      <w:r>
        <w:rPr>
          <w:noProof/>
        </w:rPr>
        <w:tab/>
      </w:r>
      <w:r>
        <w:rPr>
          <w:noProof/>
        </w:rPr>
        <w:fldChar w:fldCharType="begin"/>
      </w:r>
      <w:r>
        <w:rPr>
          <w:noProof/>
        </w:rPr>
        <w:instrText xml:space="preserve"> PAGEREF _Toc281487221 \h </w:instrText>
      </w:r>
      <w:r>
        <w:rPr>
          <w:noProof/>
        </w:rPr>
      </w:r>
      <w:r>
        <w:rPr>
          <w:noProof/>
        </w:rPr>
        <w:fldChar w:fldCharType="separate"/>
      </w:r>
      <w:r>
        <w:rPr>
          <w:noProof/>
        </w:rPr>
        <w:t>12</w:t>
      </w:r>
      <w:r>
        <w:rPr>
          <w:noProof/>
        </w:rPr>
        <w:fldChar w:fldCharType="end"/>
      </w:r>
    </w:p>
    <w:p w14:paraId="074F3BEF" w14:textId="77777777" w:rsidR="00B001A4" w:rsidRDefault="00B001A4">
      <w:pPr>
        <w:pStyle w:val="TOC3"/>
        <w:rPr>
          <w:rFonts w:asciiTheme="minorHAnsi" w:eastAsiaTheme="minorEastAsia" w:hAnsiTheme="minorHAnsi" w:cstheme="minorBidi"/>
          <w:noProof/>
          <w:sz w:val="24"/>
          <w:szCs w:val="24"/>
          <w:lang w:eastAsia="ja-JP"/>
        </w:rPr>
      </w:pPr>
      <w:r>
        <w:rPr>
          <w:noProof/>
        </w:rPr>
        <w:t>Link:  Inflating the cyber war threat leads to higher unnecessary federal spending</w:t>
      </w:r>
      <w:r>
        <w:rPr>
          <w:noProof/>
        </w:rPr>
        <w:tab/>
      </w:r>
      <w:r>
        <w:rPr>
          <w:noProof/>
        </w:rPr>
        <w:fldChar w:fldCharType="begin"/>
      </w:r>
      <w:r>
        <w:rPr>
          <w:noProof/>
        </w:rPr>
        <w:instrText xml:space="preserve"> PAGEREF _Toc281487222 \h </w:instrText>
      </w:r>
      <w:r>
        <w:rPr>
          <w:noProof/>
        </w:rPr>
      </w:r>
      <w:r>
        <w:rPr>
          <w:noProof/>
        </w:rPr>
        <w:fldChar w:fldCharType="separate"/>
      </w:r>
      <w:r>
        <w:rPr>
          <w:noProof/>
        </w:rPr>
        <w:t>12</w:t>
      </w:r>
      <w:r>
        <w:rPr>
          <w:noProof/>
        </w:rPr>
        <w:fldChar w:fldCharType="end"/>
      </w:r>
    </w:p>
    <w:p w14:paraId="05BAF314" w14:textId="77777777" w:rsidR="00B001A4" w:rsidRDefault="00B001A4">
      <w:pPr>
        <w:pStyle w:val="TOC3"/>
        <w:rPr>
          <w:rFonts w:asciiTheme="minorHAnsi" w:eastAsiaTheme="minorEastAsia" w:hAnsiTheme="minorHAnsi" w:cstheme="minorBidi"/>
          <w:noProof/>
          <w:sz w:val="24"/>
          <w:szCs w:val="24"/>
          <w:lang w:eastAsia="ja-JP"/>
        </w:rPr>
      </w:pPr>
      <w:r>
        <w:rPr>
          <w:noProof/>
        </w:rPr>
        <w:t>Impact:  Every increase in the deficit hurts the economy</w:t>
      </w:r>
      <w:r>
        <w:rPr>
          <w:noProof/>
        </w:rPr>
        <w:tab/>
      </w:r>
      <w:r>
        <w:rPr>
          <w:noProof/>
        </w:rPr>
        <w:fldChar w:fldCharType="begin"/>
      </w:r>
      <w:r>
        <w:rPr>
          <w:noProof/>
        </w:rPr>
        <w:instrText xml:space="preserve"> PAGEREF _Toc281487223 \h </w:instrText>
      </w:r>
      <w:r>
        <w:rPr>
          <w:noProof/>
        </w:rPr>
      </w:r>
      <w:r>
        <w:rPr>
          <w:noProof/>
        </w:rPr>
        <w:fldChar w:fldCharType="separate"/>
      </w:r>
      <w:r>
        <w:rPr>
          <w:noProof/>
        </w:rPr>
        <w:t>12</w:t>
      </w:r>
      <w:r>
        <w:rPr>
          <w:noProof/>
        </w:rPr>
        <w:fldChar w:fldCharType="end"/>
      </w:r>
    </w:p>
    <w:p w14:paraId="40FB29BB" w14:textId="77777777" w:rsidR="0071001A" w:rsidRDefault="0071001A" w:rsidP="0071001A">
      <w:pPr>
        <w:pStyle w:val="TOC2"/>
        <w:sectPr w:rsidR="0071001A"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7E7CCD76" w14:textId="77777777" w:rsidR="0071001A" w:rsidRDefault="0071001A" w:rsidP="0071001A">
      <w:pPr>
        <w:pStyle w:val="Title2"/>
      </w:pPr>
      <w:bookmarkStart w:id="1" w:name="_Toc281487180"/>
      <w:r>
        <w:lastRenderedPageBreak/>
        <w:t>Negative: CISPA</w:t>
      </w:r>
      <w:bookmarkEnd w:id="1"/>
    </w:p>
    <w:p w14:paraId="14E3229A" w14:textId="77777777" w:rsidR="0071001A" w:rsidRPr="00E722BF" w:rsidRDefault="0071001A" w:rsidP="0071001A">
      <w:pPr>
        <w:pStyle w:val="Evidence"/>
        <w:jc w:val="center"/>
        <w:rPr>
          <w:rFonts w:ascii="Arial" w:hAnsi="Arial" w:cs="Arial"/>
        </w:rPr>
      </w:pPr>
      <w:r w:rsidRPr="00E722BF">
        <w:rPr>
          <w:rFonts w:ascii="Arial" w:hAnsi="Arial" w:cs="Arial"/>
        </w:rPr>
        <w:t>By Vance Trefethen</w:t>
      </w:r>
    </w:p>
    <w:p w14:paraId="68B335CD" w14:textId="77777777" w:rsidR="0071001A" w:rsidRPr="009D07D4" w:rsidRDefault="0071001A" w:rsidP="0071001A">
      <w:pPr>
        <w:pStyle w:val="Constructive"/>
      </w:pPr>
      <w:r w:rsidRPr="009D07D4">
        <w:t>CISPA</w:t>
      </w:r>
      <w:r>
        <w:t>,</w:t>
      </w:r>
      <w:r w:rsidRPr="009D07D4">
        <w:t xml:space="preserve"> Cyber Intelligence Sharing and Protection Act</w:t>
      </w:r>
      <w:r>
        <w:t>,</w:t>
      </w:r>
      <w:r w:rsidRPr="009D07D4">
        <w:rPr>
          <w:rStyle w:val="apple-converted-space"/>
        </w:rPr>
        <w:t>  is a bill that allows sharing of information between private companies and the government during a “cyber attack.”  Cyber attack = bad guys hacking into computer networks on a big scale.</w:t>
      </w:r>
    </w:p>
    <w:p w14:paraId="3E23DABB" w14:textId="77777777" w:rsidR="0071001A" w:rsidRDefault="0071001A" w:rsidP="0071001A">
      <w:pPr>
        <w:pStyle w:val="Contention1"/>
      </w:pPr>
      <w:bookmarkStart w:id="2" w:name="_Toc397371876"/>
      <w:bookmarkStart w:id="3" w:name="_Toc281487181"/>
      <w:r>
        <w:t>NEGATIVE PHILOSOPHY</w:t>
      </w:r>
      <w:bookmarkEnd w:id="3"/>
      <w:r>
        <w:t xml:space="preserve"> </w:t>
      </w:r>
      <w:bookmarkEnd w:id="2"/>
    </w:p>
    <w:p w14:paraId="008B08EF" w14:textId="77777777" w:rsidR="0071001A" w:rsidRDefault="0071001A" w:rsidP="0071001A">
      <w:pPr>
        <w:pStyle w:val="Contention2"/>
      </w:pPr>
      <w:bookmarkStart w:id="4" w:name="_Toc281487182"/>
      <w:r>
        <w:t>Cyber War is just like the Iraq War:  Phony inflation of the threat leads to misguided policies</w:t>
      </w:r>
      <w:bookmarkEnd w:id="4"/>
    </w:p>
    <w:p w14:paraId="70E279DC" w14:textId="43049CFF"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2012</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10 Apr 2012</w:t>
      </w:r>
      <w:r w:rsidRPr="009565E0">
        <w:t xml:space="preserve"> Loving the Cyber Bomb? The Dangers of Threat Inflation in </w:t>
      </w:r>
      <w:proofErr w:type="spellStart"/>
      <w:r w:rsidRPr="009565E0">
        <w:t>Cybersecurity</w:t>
      </w:r>
      <w:proofErr w:type="spellEnd"/>
      <w:r w:rsidRPr="009565E0">
        <w:t xml:space="preserve"> Policy </w:t>
      </w:r>
      <w:hyperlink r:id="rId10" w:history="1">
        <w:r w:rsidR="005C0016" w:rsidRPr="00A56061">
          <w:rPr>
            <w:rStyle w:val="Hyperlink"/>
          </w:rPr>
          <w:t>http://mercatus.org/sites/default/files/publication/Loving-Cyber-Bomb-Brito-Watkins.pdf</w:t>
        </w:r>
      </w:hyperlink>
      <w:r w:rsidR="005C0016">
        <w:t xml:space="preserve"> </w:t>
      </w:r>
    </w:p>
    <w:p w14:paraId="3B69E03D" w14:textId="77777777" w:rsidR="0071001A" w:rsidRDefault="0071001A" w:rsidP="0071001A">
      <w:pPr>
        <w:pStyle w:val="Evidence"/>
      </w:pPr>
      <w:r w:rsidRPr="009B634D">
        <w:rPr>
          <w:u w:val="single"/>
        </w:rPr>
        <w:t>Different actors</w:t>
      </w:r>
      <w:r>
        <w:t>— including members of Congress; defense contractors; journalists; policy experts; academics; and civilian, military, and intelligence officials—</w:t>
      </w:r>
      <w:r w:rsidRPr="009B634D">
        <w:rPr>
          <w:u w:val="single"/>
        </w:rPr>
        <w:t xml:space="preserve">will each have their own motives for contributing to threat </w:t>
      </w:r>
      <w:proofErr w:type="gramStart"/>
      <w:r w:rsidRPr="009B634D">
        <w:rPr>
          <w:u w:val="single"/>
        </w:rPr>
        <w:t>inflation.</w:t>
      </w:r>
      <w:proofErr w:type="gramEnd"/>
      <w:r w:rsidRPr="009B634D">
        <w:rPr>
          <w:u w:val="single"/>
        </w:rPr>
        <w:t xml:space="preserve"> When a threat is inflated, the marketplace of ideas</w:t>
      </w:r>
      <w:r>
        <w:t xml:space="preserve"> on which a democracy relies to make sound judgments—in particular, the media and popular debate—</w:t>
      </w:r>
      <w:r w:rsidRPr="009B634D">
        <w:rPr>
          <w:u w:val="single"/>
        </w:rPr>
        <w:t xml:space="preserve">can become overwhelmed by fallacious information. The result can be unwarranted public support for misguided policies. The run-up to the Iraq War illustrates the dynamic of threat inflation, and the current conversation around </w:t>
      </w:r>
      <w:proofErr w:type="spellStart"/>
      <w:r w:rsidRPr="009B634D">
        <w:rPr>
          <w:u w:val="single"/>
        </w:rPr>
        <w:t>cybersecurity</w:t>
      </w:r>
      <w:proofErr w:type="spellEnd"/>
      <w:r w:rsidRPr="009B634D">
        <w:rPr>
          <w:u w:val="single"/>
        </w:rPr>
        <w:t xml:space="preserve"> exhibits striking parallels to that period</w:t>
      </w:r>
      <w:r>
        <w:t>.</w:t>
      </w:r>
    </w:p>
    <w:p w14:paraId="67CC5827" w14:textId="77777777" w:rsidR="0071001A" w:rsidRDefault="0071001A" w:rsidP="0071001A">
      <w:pPr>
        <w:pStyle w:val="Contention1"/>
      </w:pPr>
      <w:bookmarkStart w:id="5" w:name="_Toc281487183"/>
      <w:r>
        <w:t>CRITERION</w:t>
      </w:r>
      <w:bookmarkEnd w:id="5"/>
    </w:p>
    <w:p w14:paraId="255EC1C3" w14:textId="77777777" w:rsidR="0071001A" w:rsidRDefault="0071001A" w:rsidP="0071001A">
      <w:pPr>
        <w:pStyle w:val="Contention2"/>
      </w:pPr>
      <w:bookmarkStart w:id="6" w:name="_Toc281487184"/>
      <w:r>
        <w:t>We must have declassified, verifiable information justifying the threat, before we can debate a solution</w:t>
      </w:r>
      <w:bookmarkEnd w:id="6"/>
    </w:p>
    <w:p w14:paraId="3F3C1767" w14:textId="2FC6AA72"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1" w:history="1">
        <w:r w:rsidR="005C0016" w:rsidRPr="00A56061">
          <w:rPr>
            <w:rStyle w:val="Hyperlink"/>
          </w:rPr>
          <w:t>http://mercatus.org/publication/loving-cyber-bomb-dangers-threat-inflation-cybersecurity-policy-0</w:t>
        </w:r>
      </w:hyperlink>
      <w:r w:rsidR="005C0016">
        <w:t xml:space="preserve"> </w:t>
      </w:r>
    </w:p>
    <w:p w14:paraId="7F5AA1C8" w14:textId="77777777" w:rsidR="0071001A" w:rsidRDefault="0071001A" w:rsidP="0071001A">
      <w:pPr>
        <w:pStyle w:val="Evidence"/>
      </w:pPr>
      <w:r>
        <w:t xml:space="preserve">By focusing on doomsday scenarios and conflating cyber threats, government officials threaten to legislate, regulate, or spend in the name of </w:t>
      </w:r>
      <w:proofErr w:type="spellStart"/>
      <w:r>
        <w:t>cybersecurity</w:t>
      </w:r>
      <w:proofErr w:type="spellEnd"/>
      <w:r>
        <w:t xml:space="preserve"> based largely on fear, misplaced rhetoric, conflated threats, and credulous reporting. The public should have access to classified evidence of cyber threats, and further examination of the risks posed by those threats, before sound policies can be proposed, let alone enacted.</w:t>
      </w:r>
    </w:p>
    <w:p w14:paraId="52FD6DEA" w14:textId="77777777" w:rsidR="0071001A" w:rsidRDefault="0071001A" w:rsidP="0071001A">
      <w:pPr>
        <w:pStyle w:val="Contention2"/>
      </w:pPr>
      <w:bookmarkStart w:id="7" w:name="_Toc281487185"/>
      <w:r>
        <w:lastRenderedPageBreak/>
        <w:t>We have to be shown declassified, verifiable information, not from anonymous sources, justifying the threat, before we can work on a solution</w:t>
      </w:r>
      <w:bookmarkEnd w:id="7"/>
    </w:p>
    <w:p w14:paraId="5F6E9860" w14:textId="1DC7AF9E"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2" w:history="1">
        <w:r w:rsidR="005C0016" w:rsidRPr="00A56061">
          <w:rPr>
            <w:rStyle w:val="Hyperlink"/>
          </w:rPr>
          <w:t>http://mercatus.org/publication/loving-cyber-bomb-dangers-threat-inflation-cybersecurity-policy-0</w:t>
        </w:r>
      </w:hyperlink>
      <w:r w:rsidR="005C0016">
        <w:t xml:space="preserve"> </w:t>
      </w:r>
    </w:p>
    <w:p w14:paraId="30D88A12" w14:textId="77777777" w:rsidR="0071001A" w:rsidRDefault="0071001A" w:rsidP="0071001A">
      <w:pPr>
        <w:pStyle w:val="Evidence"/>
      </w:pPr>
      <w:r>
        <w:t xml:space="preserve">What evidence do we have to corroborate these massive threats? Mike McConnell has cited the hacking of Google’s Gmail service—a case of espionage that has been attributed to China — as well as other instances of espionage and IP theft.  Similarly, the  only verifiable evidence that Clarke and </w:t>
      </w:r>
      <w:proofErr w:type="spellStart"/>
      <w:r>
        <w:t>Knake</w:t>
      </w:r>
      <w:proofErr w:type="spellEnd"/>
      <w:r>
        <w:t xml:space="preserve"> present is of denial of service attacks or cyber espionage. They also cite anonymous sources suggesting that the power grid has been compromised and is riddled with “logic bombs.” Two things stand out here. First, as we have seen, there is lack of verifiable evidence of a cyber war threat. The implication is that the hard evidence is classified and the public is not privy to it. However, before the American people can be expected to support far-reaching regulation, we must have some evidence of the threat and its probability. Fear is not a basis for policy making. If this means declassifying embarrassing information to some extent, it might be necessary.  It is the only way we can be sure that we are not simply seeing threat inflation at work.</w:t>
      </w:r>
    </w:p>
    <w:p w14:paraId="7E359D4A" w14:textId="77777777" w:rsidR="0071001A" w:rsidRDefault="0071001A" w:rsidP="0071001A">
      <w:pPr>
        <w:pStyle w:val="Contention1"/>
      </w:pPr>
      <w:bookmarkStart w:id="8" w:name="_Toc281487186"/>
      <w:r>
        <w:t>HARMS / SIGNIFICANCE</w:t>
      </w:r>
      <w:bookmarkEnd w:id="8"/>
    </w:p>
    <w:p w14:paraId="69E02E65" w14:textId="77777777" w:rsidR="0071001A" w:rsidRDefault="0071001A" w:rsidP="0071001A">
      <w:pPr>
        <w:pStyle w:val="Contention2"/>
      </w:pPr>
      <w:bookmarkStart w:id="9" w:name="_Toc281487187"/>
      <w:r>
        <w:t>Threats are exaggerated:  None of the evidence available thus far justifies expanding the federal role in cyber security</w:t>
      </w:r>
      <w:bookmarkEnd w:id="9"/>
    </w:p>
    <w:p w14:paraId="5860C51D" w14:textId="77777777" w:rsidR="0071001A" w:rsidRDefault="0071001A" w:rsidP="0071001A">
      <w:pPr>
        <w:pStyle w:val="Contention2"/>
      </w:pPr>
      <w:bookmarkStart w:id="10" w:name="_Toc281487188"/>
      <w:r>
        <w:t xml:space="preserve">Source Indictments:  Center for Strategic &amp; International Studies, Clarke &amp; </w:t>
      </w:r>
      <w:proofErr w:type="spellStart"/>
      <w:r>
        <w:t>Knake</w:t>
      </w:r>
      <w:proofErr w:type="spellEnd"/>
      <w:r>
        <w:t>, and members of Congress are all exaggerating</w:t>
      </w:r>
      <w:bookmarkEnd w:id="10"/>
    </w:p>
    <w:p w14:paraId="1376BD02" w14:textId="77777777"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 xml:space="preserve"> 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3" w:history="1">
        <w:r w:rsidRPr="00564494">
          <w:rPr>
            <w:rStyle w:val="Hyperlink"/>
          </w:rPr>
          <w:t>http://mercatus.org/publication/loving-cyber-bomb-dangers-threat-inflation-cybersecurity-policy-0</w:t>
        </w:r>
      </w:hyperlink>
      <w:r>
        <w:t xml:space="preserve"> (brackets added)</w:t>
      </w:r>
    </w:p>
    <w:p w14:paraId="4D3DB68A" w14:textId="77777777" w:rsidR="0071001A" w:rsidRDefault="0071001A" w:rsidP="0071001A">
      <w:pPr>
        <w:pStyle w:val="Evidence"/>
      </w:pPr>
      <w:r>
        <w:t xml:space="preserve">The potential for cyber threat inflation remains high. Countless legislators and executive branch officials have called for increased federal involvement in </w:t>
      </w:r>
      <w:proofErr w:type="spellStart"/>
      <w:r>
        <w:t>cybersecurity</w:t>
      </w:r>
      <w:proofErr w:type="spellEnd"/>
      <w:r>
        <w:t xml:space="preserve">, citing cyber-doom scenarios as their rationale. But they have not presented verifiable evidence of the existential threats they warn about. The influential CSIS [Center for Strategic &amp; International Studies] Commission Report conflates cyber threats and asserts without evidence that wide-reaching federal </w:t>
      </w:r>
      <w:proofErr w:type="spellStart"/>
      <w:r>
        <w:t>cybersecurity</w:t>
      </w:r>
      <w:proofErr w:type="spellEnd"/>
      <w:r>
        <w:t xml:space="preserve"> legislation is imperative. Clarke and </w:t>
      </w:r>
      <w:proofErr w:type="spellStart"/>
      <w:r>
        <w:t>Knake</w:t>
      </w:r>
      <w:proofErr w:type="spellEnd"/>
      <w:r>
        <w:t xml:space="preserve"> make similar assertions in Cyber War, but also fail to differentiate the disparate cyber threats or offer evidence to bolster their claims of cyber catastrophe. Credulous reporting by major media outlets that often cite only anonymous sources further inflates threats, even though many of these stories are hyperbolic or later debunked. Still, members of Congress have cited such accounts in proposing legislation, often warning of potential cyber catastrophes but rarely presenting verifiable evidence of catastrophic threats. Before the federal government’s role in </w:t>
      </w:r>
      <w:proofErr w:type="spellStart"/>
      <w:r>
        <w:t>cybersecurity</w:t>
      </w:r>
      <w:proofErr w:type="spellEnd"/>
      <w:r>
        <w:t xml:space="preserve"> policy can be determined, doomsayers must present verifiable evidence of the types of threats they warn about to the public.</w:t>
      </w:r>
    </w:p>
    <w:p w14:paraId="5390AA8B" w14:textId="77777777" w:rsidR="0071001A" w:rsidRDefault="0071001A" w:rsidP="0071001A">
      <w:pPr>
        <w:pStyle w:val="Contention2"/>
      </w:pPr>
      <w:bookmarkStart w:id="11" w:name="_Toc281487189"/>
      <w:r>
        <w:lastRenderedPageBreak/>
        <w:t>Cyber threats of doom are exaggerated:  It’s just an excuse for companies to sell more security stuff to the government</w:t>
      </w:r>
      <w:bookmarkEnd w:id="11"/>
    </w:p>
    <w:p w14:paraId="6FEB6B3D" w14:textId="5868CEB3"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 xml:space="preserve"> 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4" w:history="1">
        <w:r w:rsidR="005C0016" w:rsidRPr="00A56061">
          <w:rPr>
            <w:rStyle w:val="Hyperlink"/>
          </w:rPr>
          <w:t>http://mercatus.org/publication/loving-cyber-bomb-dangers-threat-inflation-cybersecurity-policy-0</w:t>
        </w:r>
      </w:hyperlink>
      <w:r w:rsidR="005C0016">
        <w:t xml:space="preserve"> </w:t>
      </w:r>
    </w:p>
    <w:p w14:paraId="357DEDB6" w14:textId="77777777" w:rsidR="0071001A" w:rsidRDefault="0071001A" w:rsidP="0071001A">
      <w:pPr>
        <w:pStyle w:val="Evidence"/>
      </w:pPr>
      <w:r w:rsidRPr="009565E0">
        <w:t>Security risks to private and government networks from criminals and malicious state actors are no doubt real and pressing. However</w:t>
      </w:r>
      <w:r w:rsidRPr="009565E0">
        <w:rPr>
          <w:u w:val="single"/>
        </w:rPr>
        <w:t xml:space="preserve">, the rhetoric of “cyber doom” employed by proponents of increased federal intervention in </w:t>
      </w:r>
      <w:proofErr w:type="spellStart"/>
      <w:r w:rsidRPr="009565E0">
        <w:rPr>
          <w:u w:val="single"/>
        </w:rPr>
        <w:t>cybersecurity</w:t>
      </w:r>
      <w:proofErr w:type="spellEnd"/>
      <w:r w:rsidRPr="009565E0">
        <w:rPr>
          <w:u w:val="single"/>
        </w:rPr>
        <w:t xml:space="preserve"> implies an almost existential threat that requires instant and immense action. Yet these proponents lack clear evidence of such doomsday threats that can be verified by the public. As a result, the United States may be witnessing a bout of threat inflation similar to that seen in the run-up to the Iraq War. Additionally, a cyber-industrial complex is emerging, much like the military-industrial complex of the Cold War. This complex may serve not only to supply </w:t>
      </w:r>
      <w:proofErr w:type="spellStart"/>
      <w:r w:rsidRPr="009565E0">
        <w:rPr>
          <w:u w:val="single"/>
        </w:rPr>
        <w:t>cybersecurity</w:t>
      </w:r>
      <w:proofErr w:type="spellEnd"/>
      <w:r w:rsidRPr="009565E0">
        <w:rPr>
          <w:u w:val="single"/>
        </w:rPr>
        <w:t xml:space="preserve"> solutions to the federal government, but to drum up demand for those solutions as well</w:t>
      </w:r>
      <w:r w:rsidRPr="009565E0">
        <w:t>.</w:t>
      </w:r>
    </w:p>
    <w:p w14:paraId="3B151DFC" w14:textId="77777777" w:rsidR="0071001A" w:rsidRDefault="0071001A" w:rsidP="0071001A">
      <w:pPr>
        <w:pStyle w:val="Contention2"/>
      </w:pPr>
      <w:bookmarkStart w:id="12" w:name="_Toc281487190"/>
      <w:r>
        <w:t>Doom scenarios don’t justify government action:  We survived World War II and Hurricane Katrina, we can survive computer hacking</w:t>
      </w:r>
      <w:bookmarkEnd w:id="12"/>
    </w:p>
    <w:p w14:paraId="342C0F3C" w14:textId="77777777"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 xml:space="preserve"> 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5" w:history="1">
        <w:r w:rsidRPr="00564494">
          <w:rPr>
            <w:rStyle w:val="Hyperlink"/>
          </w:rPr>
          <w:t>http://mercatus.org/publication/loving-cyber-bomb-dangers-threat-inflation-cybersecurity-policy-0</w:t>
        </w:r>
      </w:hyperlink>
      <w:r>
        <w:t xml:space="preserve"> (Brackets in original)</w:t>
      </w:r>
    </w:p>
    <w:p w14:paraId="19513D9A" w14:textId="77777777" w:rsidR="0071001A" w:rsidRDefault="0071001A" w:rsidP="0071001A">
      <w:pPr>
        <w:pStyle w:val="Evidence"/>
      </w:pPr>
      <w:r>
        <w:t xml:space="preserve">Finally, it should be pointed out that even if one were to determine that </w:t>
      </w:r>
      <w:proofErr w:type="spellStart"/>
      <w:r>
        <w:t>cybersecurity</w:t>
      </w:r>
      <w:proofErr w:type="spellEnd"/>
      <w:r>
        <w:t xml:space="preserve"> is under-provided by the private sector, one would then have to proceed to the next questions in an economic analysis: </w:t>
      </w:r>
      <w:r w:rsidRPr="008447C8">
        <w:rPr>
          <w:u w:val="single"/>
        </w:rPr>
        <w:t>consider different alternatives to regulation, as well as alternative forms of regulation, and determine whether the benefits of the chosen alternative outweigh its costs. Indeed, although cyber-doom scenarios are often presented as existential threats to our fragile interconnected society, the evidence from history—from WWII to 9/11 to Katrina—is that people and institutions are incredibly resilient and would likely bounce back from any probable cyber attack.</w:t>
      </w:r>
      <w:r>
        <w:t xml:space="preserve">  As Aaron </w:t>
      </w:r>
      <w:proofErr w:type="spellStart"/>
      <w:r>
        <w:t>Wildavsky</w:t>
      </w:r>
      <w:proofErr w:type="spellEnd"/>
      <w:r>
        <w:t xml:space="preserve"> puts it when addressing how best to respond to dangers that cannot be understood in advance: “[m]y vote goes to the resilience that comes from passing many trials and learning from errors so that the defects of society’s limited imagination are made up by larger amounts of global resources that can be converted into meeting the dangers that its members never thought would arise.”</w:t>
      </w:r>
    </w:p>
    <w:p w14:paraId="5CB4F763" w14:textId="77777777" w:rsidR="0071001A" w:rsidRDefault="0071001A" w:rsidP="0071001A">
      <w:pPr>
        <w:pStyle w:val="Contention2"/>
      </w:pPr>
      <w:bookmarkStart w:id="13" w:name="_Toc281487191"/>
      <w:r>
        <w:t>“Defense Dept. computers probed thousands of times/day” – Response: Doesn’t mean any significant problem exists</w:t>
      </w:r>
      <w:bookmarkEnd w:id="13"/>
    </w:p>
    <w:p w14:paraId="258384E1" w14:textId="413356F2"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6" w:history="1">
        <w:r w:rsidR="005C0016" w:rsidRPr="00A56061">
          <w:rPr>
            <w:rStyle w:val="Hyperlink"/>
          </w:rPr>
          <w:t>http://mercatus.org/publication/loving-cyber-bomb-dangers-threat-inflation-cybersecurity-policy-0</w:t>
        </w:r>
      </w:hyperlink>
      <w:r w:rsidR="005C0016">
        <w:t xml:space="preserve"> </w:t>
      </w:r>
    </w:p>
    <w:p w14:paraId="418D8581" w14:textId="77777777" w:rsidR="0071001A" w:rsidRDefault="0071001A" w:rsidP="0071001A">
      <w:pPr>
        <w:pStyle w:val="Evidence"/>
        <w:rPr>
          <w:lang w:eastAsia="en-US"/>
        </w:rPr>
      </w:pPr>
      <w:r>
        <w:rPr>
          <w:lang w:eastAsia="en-US"/>
        </w:rPr>
        <w:t xml:space="preserve">The report notes that Department of Defense computers are “probed hundreds of thousands of times each day.”  This is a fact that proponents of increased federal involvement in </w:t>
      </w:r>
      <w:proofErr w:type="spellStart"/>
      <w:r>
        <w:rPr>
          <w:lang w:eastAsia="en-US"/>
        </w:rPr>
        <w:t>cybersecurity</w:t>
      </w:r>
      <w:proofErr w:type="spellEnd"/>
      <w:r>
        <w:rPr>
          <w:lang w:eastAsia="en-US"/>
        </w:rPr>
        <w:t xml:space="preserve"> often cite as evidence for a looming threat.  However, probing and scanning networks are the digital equivalent of trying doorknobs to see if they are unlocked—a maneuver available to even the most unsophisticated would-be hackers. The number of times a computer network is probed is not evidence of an attack, a breach, or even of a problem.</w:t>
      </w:r>
    </w:p>
    <w:p w14:paraId="6D477090" w14:textId="77777777" w:rsidR="0071001A" w:rsidRDefault="0071001A" w:rsidP="0071001A">
      <w:pPr>
        <w:pStyle w:val="Contention2"/>
      </w:pPr>
      <w:bookmarkStart w:id="14" w:name="_Toc281487192"/>
      <w:r>
        <w:lastRenderedPageBreak/>
        <w:t>“Power grid blackout threat” – Exaggerated.  Brazil power outage caused by cyber attack turned out to be false</w:t>
      </w:r>
      <w:bookmarkEnd w:id="14"/>
    </w:p>
    <w:p w14:paraId="68B6482F" w14:textId="35CD499A"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 xml:space="preserve"> 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7" w:history="1">
        <w:r w:rsidR="005C0016" w:rsidRPr="00A56061">
          <w:rPr>
            <w:rStyle w:val="Hyperlink"/>
          </w:rPr>
          <w:t>http://mercatus.org/publication/loving-cyber-bomb-dangers-threat-inflation-cybersecurity-policy-0</w:t>
        </w:r>
      </w:hyperlink>
      <w:r w:rsidR="005C0016">
        <w:t xml:space="preserve"> </w:t>
      </w:r>
    </w:p>
    <w:p w14:paraId="33FC274A" w14:textId="77777777" w:rsidR="0071001A" w:rsidRDefault="0071001A" w:rsidP="0071001A">
      <w:pPr>
        <w:pStyle w:val="Evidence"/>
        <w:rPr>
          <w:lang w:eastAsia="en-US"/>
        </w:rPr>
      </w:pPr>
      <w:r w:rsidRPr="009753A2">
        <w:rPr>
          <w:u w:val="single"/>
          <w:lang w:eastAsia="en-US"/>
        </w:rPr>
        <w:t>That front page Wall Street Journal article from April 2009 is often cited as evidence for the proposition that the power grid is rigged to blow, but it could just as easily be cited as an example of “mere conduit” reporting</w:t>
      </w:r>
      <w:r>
        <w:rPr>
          <w:lang w:eastAsia="en-US"/>
        </w:rPr>
        <w:t xml:space="preserve">. Similar to Judith Miller’s Iraq WMD articles, the only sources for the article’s claim that key infrastructure has been compromised are anonymous U.S. intelligence officials.  </w:t>
      </w:r>
      <w:r w:rsidRPr="009753A2">
        <w:rPr>
          <w:u w:val="single"/>
          <w:lang w:eastAsia="en-US"/>
        </w:rPr>
        <w:t>With little specificity about the alleged infiltrations, readers</w:t>
      </w:r>
      <w:r>
        <w:rPr>
          <w:lang w:eastAsia="en-US"/>
        </w:rPr>
        <w:t>—whether academics, journalists, or the lay public—</w:t>
      </w:r>
      <w:r w:rsidRPr="009753A2">
        <w:rPr>
          <w:u w:val="single"/>
          <w:lang w:eastAsia="en-US"/>
        </w:rPr>
        <w:t>are left with no way to verify the claims.</w:t>
      </w:r>
      <w:r>
        <w:rPr>
          <w:lang w:eastAsia="en-US"/>
        </w:rPr>
        <w:t xml:space="preserve"> </w:t>
      </w:r>
      <w:r w:rsidRPr="009753A2">
        <w:rPr>
          <w:u w:val="single"/>
          <w:lang w:eastAsia="en-US"/>
        </w:rPr>
        <w:t xml:space="preserve">The article does cite a public pronouncement by senior CIA official Tom Donahue that a cyber attack had caused multiple power outages overseas.  But Donahue’s pronouncement is what Clarke and </w:t>
      </w:r>
      <w:proofErr w:type="spellStart"/>
      <w:r w:rsidRPr="009753A2">
        <w:rPr>
          <w:u w:val="single"/>
          <w:lang w:eastAsia="en-US"/>
        </w:rPr>
        <w:t>Knake</w:t>
      </w:r>
      <w:proofErr w:type="spellEnd"/>
      <w:r w:rsidRPr="009753A2">
        <w:rPr>
          <w:u w:val="single"/>
          <w:lang w:eastAsia="en-US"/>
        </w:rPr>
        <w:t xml:space="preserve"> cite for their claim that cyber attacks caused a blackout in Brazil, which we now know is untrue.</w:t>
      </w:r>
      <w:r>
        <w:rPr>
          <w:lang w:eastAsia="en-US"/>
        </w:rPr>
        <w:t xml:space="preserve"> </w:t>
      </w:r>
    </w:p>
    <w:p w14:paraId="6B7C1128" w14:textId="77777777" w:rsidR="0071001A" w:rsidRDefault="0071001A" w:rsidP="0071001A">
      <w:pPr>
        <w:pStyle w:val="Contention2"/>
      </w:pPr>
      <w:bookmarkStart w:id="15" w:name="_Toc281487193"/>
      <w:r>
        <w:t>“F-35 Joint Strike Force Fighter data stolen in cyber attack” – Response:  No impact</w:t>
      </w:r>
      <w:bookmarkEnd w:id="15"/>
    </w:p>
    <w:p w14:paraId="11AB0C1E" w14:textId="3B9297D8"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 xml:space="preserve"> 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8" w:history="1">
        <w:r w:rsidR="005C0016" w:rsidRPr="00A56061">
          <w:rPr>
            <w:rStyle w:val="Hyperlink"/>
          </w:rPr>
          <w:t>http://mercatus.org/publication/loving-cyber-bomb-dangers-threat-inflation-cybersecurity-policy-0</w:t>
        </w:r>
      </w:hyperlink>
      <w:r w:rsidR="005C0016">
        <w:t xml:space="preserve"> </w:t>
      </w:r>
    </w:p>
    <w:p w14:paraId="69FC939E" w14:textId="77777777" w:rsidR="0071001A" w:rsidRDefault="0071001A" w:rsidP="0071001A">
      <w:pPr>
        <w:pStyle w:val="Evidence"/>
      </w:pPr>
      <w:r>
        <w:t xml:space="preserve">The author of the article, Siobhan Gorman, also contributed to another front-page Wall Street Journal </w:t>
      </w:r>
      <w:proofErr w:type="spellStart"/>
      <w:r>
        <w:t>cybersecurity</w:t>
      </w:r>
      <w:proofErr w:type="spellEnd"/>
      <w:r>
        <w:t xml:space="preserve"> scoop reporting that spies had infiltrated Pentagon computers and had stolen terabytes of data related to the F-35 Joint Strike Fighter.  The only sources for that report were “current and former government officials familiar with the attacks.” Later reporting by the Associated Press, also citing anonymous officials, found that no classified information was compromised in the breach. Unfortunately, without any official statement on the matter, the result of these reports can well be to raise public alarm without offering a clear sense of the scope or magnitude of the threat.</w:t>
      </w:r>
    </w:p>
    <w:p w14:paraId="19B8017F" w14:textId="77777777" w:rsidR="0071001A" w:rsidRDefault="0071001A" w:rsidP="0071001A">
      <w:pPr>
        <w:pStyle w:val="Contention2"/>
      </w:pPr>
      <w:bookmarkStart w:id="16" w:name="_Toc281487194"/>
      <w:proofErr w:type="spellStart"/>
      <w:r>
        <w:t>Stuxnet</w:t>
      </w:r>
      <w:proofErr w:type="spellEnd"/>
      <w:r>
        <w:t xml:space="preserve"> Virus doesn’t prove there’s any significant threat, nor tell us how to prevent a threat</w:t>
      </w:r>
      <w:bookmarkEnd w:id="16"/>
    </w:p>
    <w:p w14:paraId="431E2A98" w14:textId="5D0659A2"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 xml:space="preserve"> 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19" w:history="1">
        <w:r w:rsidR="005C0016" w:rsidRPr="00A56061">
          <w:rPr>
            <w:rStyle w:val="Hyperlink"/>
          </w:rPr>
          <w:t>http://mercatus.org/publication/loving-cyber-bomb-dangers-threat-inflation-cybersecurity-policy-0</w:t>
        </w:r>
      </w:hyperlink>
      <w:r w:rsidR="005C0016">
        <w:t xml:space="preserve"> </w:t>
      </w:r>
    </w:p>
    <w:p w14:paraId="7754F1AA" w14:textId="77777777" w:rsidR="0071001A" w:rsidRPr="009565E0" w:rsidRDefault="0071001A" w:rsidP="0071001A">
      <w:pPr>
        <w:pStyle w:val="Evidence"/>
        <w:rPr>
          <w:lang w:eastAsia="en-US"/>
        </w:rPr>
      </w:pPr>
      <w:r w:rsidRPr="00EE61B1">
        <w:rPr>
          <w:noProof/>
          <w:lang w:eastAsia="en-US"/>
        </w:rPr>
        <w:drawing>
          <wp:inline distT="0" distB="0" distL="0" distR="0" wp14:anchorId="0AF4B00C" wp14:editId="681261E5">
            <wp:extent cx="4800600" cy="1314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00600" cy="1314450"/>
                    </a:xfrm>
                    <a:prstGeom prst="rect">
                      <a:avLst/>
                    </a:prstGeom>
                    <a:noFill/>
                    <a:ln>
                      <a:noFill/>
                    </a:ln>
                  </pic:spPr>
                </pic:pic>
              </a:graphicData>
            </a:graphic>
          </wp:inline>
        </w:drawing>
      </w:r>
    </w:p>
    <w:p w14:paraId="10C80EE8" w14:textId="77777777" w:rsidR="0071001A" w:rsidRDefault="0071001A" w:rsidP="0071001A">
      <w:pPr>
        <w:pStyle w:val="Contention2"/>
      </w:pPr>
      <w:bookmarkStart w:id="17" w:name="_Toc281487195"/>
      <w:r>
        <w:lastRenderedPageBreak/>
        <w:t>Terrorists don't have cyber attack capability, and even if they do, they will not be deterred from using it</w:t>
      </w:r>
      <w:bookmarkEnd w:id="17"/>
    </w:p>
    <w:p w14:paraId="65F08F67" w14:textId="26408DF9" w:rsidR="0071001A" w:rsidRDefault="0071001A" w:rsidP="0071001A">
      <w:pPr>
        <w:pStyle w:val="Citation3"/>
      </w:pPr>
      <w:r w:rsidRPr="009D07D4">
        <w:rPr>
          <w:u w:val="single"/>
        </w:rPr>
        <w:t>Marc Rotenberg, July 2010.</w:t>
      </w:r>
      <w:r>
        <w:t xml:space="preserve"> (President, Electronic Privacy Information Center, a non­partisan public interest research organization; Adjunct Professor, Georgetown University Law Center) “Planning for the Future of Cyber Attack Attribution” testimony Before the Committee on Science and Technology Subcommittee on Technology and Innovation U.S. House of Representatives, 15 July 2010, </w:t>
      </w:r>
      <w:hyperlink r:id="rId21" w:history="1">
        <w:r w:rsidR="005C0016" w:rsidRPr="00A56061">
          <w:rPr>
            <w:rStyle w:val="Hyperlink"/>
          </w:rPr>
          <w:t>http://scholarship.law.georgetown.edu/cgi/viewcontent.cgi?article=1106&amp;context=cong</w:t>
        </w:r>
      </w:hyperlink>
      <w:r w:rsidR="005C0016">
        <w:t xml:space="preserve"> </w:t>
      </w:r>
      <w:r>
        <w:t xml:space="preserve">(ellipses in original) </w:t>
      </w:r>
    </w:p>
    <w:p w14:paraId="58BA5A4D" w14:textId="77777777" w:rsidR="0071001A" w:rsidRDefault="0071001A" w:rsidP="0071001A">
      <w:pPr>
        <w:pStyle w:val="Evidence"/>
      </w:pPr>
      <w:r>
        <w:t xml:space="preserve">Finally, improved attribution techniques will probably not be effective against </w:t>
      </w:r>
      <w:proofErr w:type="spellStart"/>
      <w:r>
        <w:t>non­state</w:t>
      </w:r>
      <w:proofErr w:type="spellEnd"/>
      <w:r>
        <w:t xml:space="preserve"> enemies, such as the </w:t>
      </w:r>
      <w:proofErr w:type="spellStart"/>
      <w:r>
        <w:t>al­Qaeda</w:t>
      </w:r>
      <w:proofErr w:type="spellEnd"/>
      <w:r>
        <w:t xml:space="preserve"> terrorist network. As an initial matter, </w:t>
      </w:r>
      <w:proofErr w:type="spellStart"/>
      <w:r>
        <w:t>non­state</w:t>
      </w:r>
      <w:proofErr w:type="spellEnd"/>
      <w:r>
        <w:t xml:space="preserve"> actors are unlikely to have access to the resources necessary to launch successful cyber attacks. As Mr. </w:t>
      </w:r>
      <w:proofErr w:type="spellStart"/>
      <w:r>
        <w:t>Knake</w:t>
      </w:r>
      <w:proofErr w:type="spellEnd"/>
      <w:r>
        <w:t xml:space="preserve"> has said “</w:t>
      </w:r>
      <w:proofErr w:type="spellStart"/>
      <w:r>
        <w:t>al­Qaeda</w:t>
      </w:r>
      <w:proofErr w:type="spellEnd"/>
      <w:r>
        <w:t xml:space="preserve"> lacks the capability and motivation to exploit . . . vulnerabilities” in our country’s critical infrastructure. On the other hand, some scholars believe that terrorist groups may well have access to the sort of sophisticated computer technologies needed to conduct cybercrime. Even if terrorists could get their hands on the tools needed to launch a successful cyber attack against the United States, improved attribution techniques probably wouldn’t help us deter them because one of the biggest problems with non-state terrorists is that they aren’t deterred by the threat of retaliation.</w:t>
      </w:r>
    </w:p>
    <w:p w14:paraId="00272DCB" w14:textId="77777777" w:rsidR="0071001A" w:rsidRDefault="0071001A" w:rsidP="0071001A">
      <w:pPr>
        <w:pStyle w:val="Contention1"/>
        <w:tabs>
          <w:tab w:val="left" w:pos="3840"/>
        </w:tabs>
      </w:pPr>
      <w:bookmarkStart w:id="18" w:name="_Toc281487196"/>
      <w:r>
        <w:t>INHERENCY</w:t>
      </w:r>
      <w:bookmarkEnd w:id="18"/>
    </w:p>
    <w:p w14:paraId="7A1474D9" w14:textId="77777777" w:rsidR="0071001A" w:rsidRDefault="0071001A" w:rsidP="0071001A">
      <w:pPr>
        <w:pStyle w:val="Contention2"/>
      </w:pPr>
      <w:bookmarkStart w:id="19" w:name="_Toc281487197"/>
      <w:r>
        <w:t>Don’t need CISPA:  Current law has everything they need</w:t>
      </w:r>
      <w:bookmarkEnd w:id="19"/>
      <w:r>
        <w:t xml:space="preserve"> </w:t>
      </w:r>
    </w:p>
    <w:p w14:paraId="7DD39A32" w14:textId="65157960" w:rsidR="0071001A" w:rsidRPr="007D098F" w:rsidRDefault="0071001A" w:rsidP="0071001A">
      <w:pPr>
        <w:pStyle w:val="Citation3"/>
      </w:pPr>
      <w:r w:rsidRPr="00D804DF">
        <w:rPr>
          <w:u w:val="single" w:color="7F7F7F"/>
        </w:rPr>
        <w:t>MARK JAYCOX</w:t>
      </w:r>
      <w:r w:rsidRPr="00D804DF">
        <w:rPr>
          <w:rStyle w:val="apple-converted-space"/>
          <w:u w:val="single"/>
        </w:rPr>
        <w:t> </w:t>
      </w:r>
      <w:r w:rsidRPr="00D804DF">
        <w:rPr>
          <w:u w:val="single"/>
        </w:rPr>
        <w:t>&amp;</w:t>
      </w:r>
      <w:r w:rsidRPr="00D804DF">
        <w:rPr>
          <w:rStyle w:val="apple-converted-space"/>
          <w:u w:val="single"/>
        </w:rPr>
        <w:t> </w:t>
      </w:r>
      <w:r w:rsidRPr="00D804DF">
        <w:rPr>
          <w:u w:val="single" w:color="7F7F7F"/>
        </w:rPr>
        <w:t>KURT OPSAHL</w:t>
      </w:r>
      <w:r w:rsidRPr="00D804DF">
        <w:rPr>
          <w:u w:val="single"/>
        </w:rPr>
        <w:t xml:space="preserve"> 2013</w:t>
      </w:r>
      <w:r w:rsidRPr="007D098F">
        <w:t>. (</w:t>
      </w:r>
      <w:proofErr w:type="spellStart"/>
      <w:r w:rsidRPr="007D098F">
        <w:t>Jaycox</w:t>
      </w:r>
      <w:proofErr w:type="spellEnd"/>
      <w:r w:rsidRPr="007D098F">
        <w:t xml:space="preserve"> – legislative analyst for Electronic Frontier Foundation. </w:t>
      </w:r>
      <w:proofErr w:type="spellStart"/>
      <w:r w:rsidRPr="007D098F">
        <w:t>Opsahl</w:t>
      </w:r>
      <w:proofErr w:type="spellEnd"/>
      <w:r w:rsidRPr="007D098F">
        <w:t xml:space="preserve"> – attorney for Electronic Frontier Foundation) 22 Apr 2013 CISPA is Back: FAQ on What it is and Why it's Still Dangerous</w:t>
      </w:r>
      <w:r>
        <w:t xml:space="preserve"> </w:t>
      </w:r>
      <w:hyperlink r:id="rId22" w:history="1">
        <w:r w:rsidRPr="00564494">
          <w:rPr>
            <w:rStyle w:val="Hyperlink"/>
          </w:rPr>
          <w:t>https://www.eff.org/cybersecurity-bill-faq</w:t>
        </w:r>
      </w:hyperlink>
      <w:r>
        <w:t xml:space="preserve"> (brackets added)</w:t>
      </w:r>
    </w:p>
    <w:p w14:paraId="39CF7802" w14:textId="77777777" w:rsidR="0071001A" w:rsidRDefault="0071001A" w:rsidP="0071001A">
      <w:pPr>
        <w:pStyle w:val="Evidence"/>
      </w:pPr>
      <w:r w:rsidRPr="00C455F5">
        <w:t>The most useful threat information that should be shared includes previously unknown software and network vulnerabilities, malware signatures, and other technical characteristics that identify an attack or its methodology—all of which can be shared without PII</w:t>
      </w:r>
      <w:r>
        <w:t xml:space="preserve"> [Personally Identifiable Information</w:t>
      </w:r>
      <w:r w:rsidRPr="001575A2">
        <w:rPr>
          <w:u w:val="single"/>
        </w:rPr>
        <w:t>]. If companies need to share an email,</w:t>
      </w:r>
      <w:r w:rsidRPr="00C455F5">
        <w:t xml:space="preserve"> such as a phishing email message</w:t>
      </w:r>
      <w:r w:rsidRPr="001575A2">
        <w:rPr>
          <w:u w:val="single"/>
        </w:rPr>
        <w:t>, existing exceptions allow the recipient to divulge the information; there is no need for the blanket authority in CISPA</w:t>
      </w:r>
      <w:r w:rsidRPr="00C455F5">
        <w:t xml:space="preserve">. </w:t>
      </w:r>
      <w:proofErr w:type="spellStart"/>
      <w:r w:rsidRPr="001575A2">
        <w:rPr>
          <w:u w:val="single"/>
        </w:rPr>
        <w:t>Mandiant's</w:t>
      </w:r>
      <w:proofErr w:type="spellEnd"/>
      <w:r w:rsidRPr="001575A2">
        <w:rPr>
          <w:rStyle w:val="apple-converted-space"/>
          <w:u w:val="single"/>
        </w:rPr>
        <w:t> </w:t>
      </w:r>
      <w:r>
        <w:fldChar w:fldCharType="begin"/>
      </w:r>
      <w:r>
        <w:instrText xml:space="preserve"> HYPERLINK "http://intelreport.mandiant.com/" \t "_self" </w:instrText>
      </w:r>
      <w:r>
        <w:fldChar w:fldCharType="separate"/>
      </w:r>
      <w:r w:rsidRPr="001575A2">
        <w:rPr>
          <w:rStyle w:val="Hyperlink"/>
          <w:color w:val="000000"/>
          <w:u w:val="single"/>
        </w:rPr>
        <w:t>recent report</w:t>
      </w:r>
      <w:r>
        <w:rPr>
          <w:rStyle w:val="Hyperlink"/>
          <w:color w:val="000000"/>
          <w:u w:val="single"/>
        </w:rPr>
        <w:fldChar w:fldCharType="end"/>
      </w:r>
      <w:r w:rsidRPr="001575A2">
        <w:rPr>
          <w:rStyle w:val="apple-converted-space"/>
          <w:u w:val="single"/>
        </w:rPr>
        <w:t> </w:t>
      </w:r>
      <w:r w:rsidRPr="001575A2">
        <w:rPr>
          <w:u w:val="single"/>
        </w:rPr>
        <w:t>on Chinese hacking is just one of</w:t>
      </w:r>
      <w:r w:rsidRPr="001575A2">
        <w:rPr>
          <w:rStyle w:val="apple-converted-space"/>
          <w:u w:val="single"/>
        </w:rPr>
        <w:t> </w:t>
      </w:r>
      <w:r>
        <w:fldChar w:fldCharType="begin"/>
      </w:r>
      <w:r>
        <w:instrText xml:space="preserve"> HYPERLINK "http://arstechnica.com/security/2013/02/facebook-computers-compromised-by-zero-day-java-exploit/" \t "_self" </w:instrText>
      </w:r>
      <w:r>
        <w:fldChar w:fldCharType="separate"/>
      </w:r>
      <w:r w:rsidRPr="001575A2">
        <w:rPr>
          <w:rStyle w:val="Hyperlink"/>
          <w:color w:val="000000"/>
          <w:u w:val="single"/>
        </w:rPr>
        <w:t>many instances</w:t>
      </w:r>
      <w:r w:rsidRPr="001575A2">
        <w:rPr>
          <w:rStyle w:val="apple-converted-space"/>
          <w:u w:val="single"/>
        </w:rPr>
        <w:t> </w:t>
      </w:r>
      <w:r>
        <w:rPr>
          <w:rStyle w:val="apple-converted-space"/>
          <w:u w:val="single"/>
        </w:rPr>
        <w:fldChar w:fldCharType="end"/>
      </w:r>
      <w:r w:rsidRPr="001575A2">
        <w:rPr>
          <w:u w:val="single"/>
        </w:rPr>
        <w:t>where companies have shared a great deal of useful threat information without authority beyond what is granted to them by current law</w:t>
      </w:r>
      <w:r w:rsidRPr="00C455F5">
        <w:t>.</w:t>
      </w:r>
    </w:p>
    <w:p w14:paraId="673BCAB4" w14:textId="77777777" w:rsidR="0071001A" w:rsidRDefault="0071001A" w:rsidP="0071001A">
      <w:pPr>
        <w:pStyle w:val="Contention2"/>
      </w:pPr>
      <w:bookmarkStart w:id="20" w:name="_Toc281487198"/>
      <w:r>
        <w:t>JP Morgan bank hacking: Good example of status quo cooperation between business and government</w:t>
      </w:r>
      <w:bookmarkEnd w:id="20"/>
    </w:p>
    <w:p w14:paraId="7BDC3D65" w14:textId="77777777" w:rsidR="0071001A" w:rsidRDefault="0071001A" w:rsidP="0071001A">
      <w:pPr>
        <w:pStyle w:val="Constructive"/>
        <w:spacing w:line="240" w:lineRule="auto"/>
        <w:rPr>
          <w:b/>
        </w:rPr>
      </w:pPr>
      <w:r>
        <w:rPr>
          <w:b/>
        </w:rPr>
        <w:t xml:space="preserve">The Affirmative cited a cyber-attack on JP Morgan bank in their Harms.  The rest of the article goes on to say that there has been no actual financial fraud impact, and that JP Morgan is sharing information with the FBI and the Secret Service.  Apparently we don’t need CISPA for corporations to cooperate with the government on cyber-attacks.  </w:t>
      </w:r>
    </w:p>
    <w:p w14:paraId="4B2C3C02" w14:textId="37B638F4" w:rsidR="0071001A" w:rsidRPr="00F56F18" w:rsidRDefault="0071001A" w:rsidP="0071001A">
      <w:pPr>
        <w:pStyle w:val="Citation3"/>
      </w:pPr>
      <w:r w:rsidRPr="00F56F18">
        <w:rPr>
          <w:u w:val="single"/>
        </w:rPr>
        <w:t>NEW YORK TIMES 2014.</w:t>
      </w:r>
      <w:r>
        <w:t xml:space="preserve"> (</w:t>
      </w:r>
      <w:proofErr w:type="gramStart"/>
      <w:r>
        <w:t>journalist</w:t>
      </w:r>
      <w:proofErr w:type="gramEnd"/>
      <w:r>
        <w:t xml:space="preserve"> Nicole </w:t>
      </w:r>
      <w:proofErr w:type="spellStart"/>
      <w:r>
        <w:t>Perlroth</w:t>
      </w:r>
      <w:proofErr w:type="spellEnd"/>
      <w:r>
        <w:t>) 27 Aug 2014 “</w:t>
      </w:r>
      <w:proofErr w:type="spellStart"/>
      <w:r>
        <w:t>JPMOrgan</w:t>
      </w:r>
      <w:proofErr w:type="spellEnd"/>
      <w:r>
        <w:t xml:space="preserve"> and Other Banks Struck by Hackers”  </w:t>
      </w:r>
      <w:hyperlink r:id="rId23" w:history="1">
        <w:r w:rsidR="005C0016" w:rsidRPr="00A56061">
          <w:rPr>
            <w:rStyle w:val="Hyperlink"/>
          </w:rPr>
          <w:t>http://www.nytimes.com/2014/08/28/technology/hackers-target-banks-including-jpmorgan.html?_r=0</w:t>
        </w:r>
      </w:hyperlink>
      <w:r w:rsidR="005C0016">
        <w:t xml:space="preserve"> </w:t>
      </w:r>
    </w:p>
    <w:p w14:paraId="7B06FD5A" w14:textId="77777777" w:rsidR="0071001A" w:rsidRDefault="0071001A" w:rsidP="0071001A">
      <w:pPr>
        <w:pStyle w:val="Evidence"/>
      </w:pPr>
      <w:r>
        <w:t xml:space="preserve">JPMorgan has not seen any increased fraud levels, one person familiar with the situation said. “Companies of our size unfortunately experience </w:t>
      </w:r>
      <w:proofErr w:type="spellStart"/>
      <w:r>
        <w:t>cyberattacks</w:t>
      </w:r>
      <w:proofErr w:type="spellEnd"/>
      <w:r>
        <w:t xml:space="preserve"> nearly every day,” said Patricia Wexler, a JPMorgan spokeswoman. “We have multiple layers of defense to counteract any threats and constantly monitor fraud levels.” Joshua Campbell, an F.B.I. spokesman, said the agency was working with the Secret Service to assess the full scope of attacks. “Combating </w:t>
      </w:r>
      <w:proofErr w:type="spellStart"/>
      <w:r>
        <w:t>cyberthreats</w:t>
      </w:r>
      <w:proofErr w:type="spellEnd"/>
      <w:r>
        <w:t xml:space="preserve"> and criminals remains a top priority for the United States government,” he said.</w:t>
      </w:r>
    </w:p>
    <w:p w14:paraId="66289E20" w14:textId="77777777" w:rsidR="0071001A" w:rsidRDefault="0071001A" w:rsidP="0071001A">
      <w:pPr>
        <w:pStyle w:val="Contention2"/>
      </w:pPr>
      <w:bookmarkStart w:id="21" w:name="_Toc281487199"/>
      <w:r>
        <w:lastRenderedPageBreak/>
        <w:t>No government action needed:  Private industry has every incentive to take security precautions</w:t>
      </w:r>
      <w:bookmarkEnd w:id="21"/>
    </w:p>
    <w:p w14:paraId="3F471D5F" w14:textId="1216766B"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 xml:space="preserve"> 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24" w:history="1">
        <w:r w:rsidR="005C0016" w:rsidRPr="00A56061">
          <w:rPr>
            <w:rStyle w:val="Hyperlink"/>
          </w:rPr>
          <w:t>http://mercatus.org/publication/loving-cyber-bomb-dangers-threat-inflation-cybersecurity-policy-0</w:t>
        </w:r>
      </w:hyperlink>
      <w:r w:rsidR="005C0016">
        <w:t xml:space="preserve"> </w:t>
      </w:r>
    </w:p>
    <w:p w14:paraId="263EA6FF" w14:textId="77777777" w:rsidR="0071001A" w:rsidRDefault="0071001A" w:rsidP="0071001A">
      <w:pPr>
        <w:pStyle w:val="Evidence"/>
      </w:pPr>
      <w:r>
        <w:t>Let us first look at cyber espionage. The CSIS Commission, Clarke, McConnell, and others identify a massive loss of intellectual property from American companies as a major component of the national security threat that they see.  To the extent that this is the case, it would seem that private industry should have the best incentive to protect itself from that threat. After all, it internalizes the cost of IP theft and loss of reputation. It is therefore difficult to see the market failure here, but it is an empirical question and the burden of proof is on those who favor regulation to provide evidence to the contrary.</w:t>
      </w:r>
    </w:p>
    <w:p w14:paraId="4C99442D" w14:textId="77777777" w:rsidR="0071001A" w:rsidRDefault="0071001A" w:rsidP="0071001A">
      <w:pPr>
        <w:pStyle w:val="Contention1"/>
      </w:pPr>
      <w:bookmarkStart w:id="22" w:name="_Toc281487200"/>
      <w:r>
        <w:t>SOLVENCY</w:t>
      </w:r>
      <w:bookmarkEnd w:id="22"/>
    </w:p>
    <w:p w14:paraId="2ED94D63" w14:textId="77777777" w:rsidR="0071001A" w:rsidRDefault="0071001A" w:rsidP="0071001A">
      <w:pPr>
        <w:pStyle w:val="Contention2"/>
      </w:pPr>
      <w:bookmarkStart w:id="23" w:name="_Toc281487201"/>
      <w:r>
        <w:t>1.  CISPA’s definitions are too vague</w:t>
      </w:r>
      <w:bookmarkEnd w:id="23"/>
    </w:p>
    <w:p w14:paraId="617A9D0A" w14:textId="53E7BFAD" w:rsidR="0071001A" w:rsidRPr="007D098F" w:rsidRDefault="0071001A" w:rsidP="0071001A">
      <w:pPr>
        <w:pStyle w:val="Citation3"/>
      </w:pPr>
      <w:r w:rsidRPr="00D804DF">
        <w:rPr>
          <w:u w:val="single" w:color="7F7F7F"/>
        </w:rPr>
        <w:t>MARK JAYCOX</w:t>
      </w:r>
      <w:r w:rsidRPr="00D804DF">
        <w:rPr>
          <w:rStyle w:val="apple-converted-space"/>
          <w:u w:val="single"/>
        </w:rPr>
        <w:t> </w:t>
      </w:r>
      <w:r w:rsidRPr="00D804DF">
        <w:rPr>
          <w:u w:val="single"/>
        </w:rPr>
        <w:t>&amp;</w:t>
      </w:r>
      <w:r w:rsidRPr="00D804DF">
        <w:rPr>
          <w:rStyle w:val="apple-converted-space"/>
          <w:u w:val="single"/>
        </w:rPr>
        <w:t> </w:t>
      </w:r>
      <w:r w:rsidRPr="00D804DF">
        <w:rPr>
          <w:u w:val="single" w:color="7F7F7F"/>
        </w:rPr>
        <w:t>KURT OPSAHL</w:t>
      </w:r>
      <w:r w:rsidRPr="00D804DF">
        <w:rPr>
          <w:u w:val="single"/>
        </w:rPr>
        <w:t xml:space="preserve"> 2013</w:t>
      </w:r>
      <w:r w:rsidRPr="007D098F">
        <w:t>. (</w:t>
      </w:r>
      <w:proofErr w:type="spellStart"/>
      <w:r w:rsidRPr="007D098F">
        <w:t>Jaycox</w:t>
      </w:r>
      <w:proofErr w:type="spellEnd"/>
      <w:r w:rsidRPr="007D098F">
        <w:t xml:space="preserve"> – legislative analyst for Electronic Frontier Foundation. </w:t>
      </w:r>
      <w:proofErr w:type="spellStart"/>
      <w:r w:rsidRPr="007D098F">
        <w:t>Opsahl</w:t>
      </w:r>
      <w:proofErr w:type="spellEnd"/>
      <w:r w:rsidRPr="007D098F">
        <w:t xml:space="preserve"> – attorney for Electronic Frontier Foundation) 22 Apr 2013 CISPA is Back: FAQ on What it is and Why it's Still Dangerous</w:t>
      </w:r>
      <w:r>
        <w:t xml:space="preserve"> </w:t>
      </w:r>
      <w:hyperlink r:id="rId25" w:history="1">
        <w:r w:rsidR="005C0016" w:rsidRPr="00A56061">
          <w:rPr>
            <w:rStyle w:val="Hyperlink"/>
          </w:rPr>
          <w:t>https://www.eff.org/cybersecurity-bill-faq</w:t>
        </w:r>
      </w:hyperlink>
      <w:r w:rsidR="005C0016">
        <w:t xml:space="preserve"> </w:t>
      </w:r>
    </w:p>
    <w:p w14:paraId="37E76CD0" w14:textId="77777777" w:rsidR="0071001A" w:rsidRDefault="0071001A" w:rsidP="0071001A">
      <w:pPr>
        <w:pStyle w:val="Evidence"/>
      </w:pPr>
      <w:r w:rsidRPr="00293463">
        <w:rPr>
          <w:u w:val="single"/>
        </w:rPr>
        <w:t>The bill's definition of "</w:t>
      </w:r>
      <w:proofErr w:type="spellStart"/>
      <w:r w:rsidRPr="00293463">
        <w:rPr>
          <w:u w:val="single"/>
        </w:rPr>
        <w:t>cybersecurity</w:t>
      </w:r>
      <w:proofErr w:type="spellEnd"/>
      <w:r w:rsidRPr="00293463">
        <w:rPr>
          <w:u w:val="single"/>
        </w:rPr>
        <w:t xml:space="preserve"> system" is circular. It defines a "</w:t>
      </w:r>
      <w:proofErr w:type="spellStart"/>
      <w:r w:rsidRPr="00293463">
        <w:rPr>
          <w:u w:val="single"/>
        </w:rPr>
        <w:t>cybersecurity</w:t>
      </w:r>
      <w:proofErr w:type="spellEnd"/>
      <w:r w:rsidRPr="00293463">
        <w:rPr>
          <w:u w:val="single"/>
        </w:rPr>
        <w:t xml:space="preserve"> system" as "a system designed or employed" to protect against, among others, vulnerabilities or threats. The language is not limited to network security software or intrusion detection systems, and is so poorly written that any "system" involving a tangible item could be considered a "</w:t>
      </w:r>
      <w:proofErr w:type="spellStart"/>
      <w:r w:rsidRPr="00293463">
        <w:rPr>
          <w:u w:val="single"/>
        </w:rPr>
        <w:t>cybersecurity</w:t>
      </w:r>
      <w:proofErr w:type="spellEnd"/>
      <w:r w:rsidRPr="00293463">
        <w:rPr>
          <w:u w:val="single"/>
        </w:rPr>
        <w:t xml:space="preserve"> system." In practical terms, it’s unclear what is exactly covered by such a "system."</w:t>
      </w:r>
      <w:r w:rsidRPr="00293463">
        <w:t xml:space="preserve"> Does it include port-scanning or other basic defensive software tools or could it mean more aggressive offensive countermeasures? The drafters of this legislation leave it unclear whether the term "</w:t>
      </w:r>
      <w:proofErr w:type="spellStart"/>
      <w:r w:rsidRPr="00293463">
        <w:t>cybersecurity</w:t>
      </w:r>
      <w:proofErr w:type="spellEnd"/>
      <w:r w:rsidRPr="00293463">
        <w:t xml:space="preserve"> system" is trying to refer to a computer, a network of computers, security software, or something else entirely.</w:t>
      </w:r>
      <w:r>
        <w:t xml:space="preserve"> </w:t>
      </w:r>
      <w:r w:rsidRPr="00293463">
        <w:rPr>
          <w:u w:val="single"/>
        </w:rPr>
        <w:t>This definition is critical to understanding the bill. The information that a company can “identify or obtain” is limited by the term, which, in turn, limits what the company can share with the government. The definition is yet another reason why CISPA is dangerously vague</w:t>
      </w:r>
      <w:r w:rsidRPr="00293463">
        <w:t>.</w:t>
      </w:r>
    </w:p>
    <w:p w14:paraId="44463BC8" w14:textId="77777777" w:rsidR="0071001A" w:rsidRDefault="0071001A" w:rsidP="0071001A">
      <w:pPr>
        <w:pStyle w:val="Contention2"/>
      </w:pPr>
      <w:bookmarkStart w:id="24" w:name="_Toc281487202"/>
      <w:r>
        <w:t>2.  Real solvency would require complete NSA control of the internet.</w:t>
      </w:r>
      <w:bookmarkEnd w:id="24"/>
      <w:r>
        <w:t xml:space="preserve">  </w:t>
      </w:r>
    </w:p>
    <w:p w14:paraId="557047CA" w14:textId="77777777" w:rsidR="0071001A" w:rsidRPr="00E96701" w:rsidRDefault="0071001A" w:rsidP="0071001A">
      <w:pPr>
        <w:pStyle w:val="Constructive"/>
        <w:spacing w:line="240" w:lineRule="auto"/>
        <w:rPr>
          <w:b/>
          <w:sz w:val="24"/>
          <w:szCs w:val="24"/>
        </w:rPr>
      </w:pPr>
      <w:r>
        <w:rPr>
          <w:b/>
        </w:rPr>
        <w:t>An expert cited by the Affirmative,</w:t>
      </w:r>
      <w:r w:rsidRPr="00E96701">
        <w:rPr>
          <w:b/>
        </w:rPr>
        <w:t xml:space="preserve"> </w:t>
      </w:r>
      <w:r>
        <w:rPr>
          <w:b/>
        </w:rPr>
        <w:t xml:space="preserve">Professor Jack </w:t>
      </w:r>
      <w:r w:rsidRPr="00E96701">
        <w:rPr>
          <w:b/>
        </w:rPr>
        <w:t>Goldsmith</w:t>
      </w:r>
      <w:r>
        <w:rPr>
          <w:b/>
        </w:rPr>
        <w:t xml:space="preserve"> in 2013</w:t>
      </w:r>
      <w:r w:rsidRPr="00E96701">
        <w:rPr>
          <w:b/>
        </w:rPr>
        <w:t xml:space="preserve"> says:  According to NSA Director, General </w:t>
      </w:r>
      <w:r>
        <w:rPr>
          <w:b/>
        </w:rPr>
        <w:t xml:space="preserve">Keith </w:t>
      </w:r>
      <w:r w:rsidRPr="00E96701">
        <w:rPr>
          <w:b/>
        </w:rPr>
        <w:t>Alexander, the only way to solve for cyber-security is to hand control of the entire internet to NSA.  Since AFF plan doesn’t do that… no solvency</w:t>
      </w:r>
      <w:r w:rsidRPr="00E96701">
        <w:rPr>
          <w:b/>
        </w:rPr>
        <w:br/>
      </w:r>
      <w:proofErr w:type="spellStart"/>
      <w:r w:rsidRPr="00E96701">
        <w:rPr>
          <w:b/>
        </w:rPr>
        <w:t>Disad</w:t>
      </w:r>
      <w:proofErr w:type="spellEnd"/>
      <w:r w:rsidRPr="00E96701">
        <w:rPr>
          <w:b/>
        </w:rPr>
        <w:t xml:space="preserve"> Link:  Cross-apply to DA2 – Increased NSA spying</w:t>
      </w:r>
    </w:p>
    <w:p w14:paraId="4F7EEBF2" w14:textId="29156721" w:rsidR="0071001A" w:rsidRPr="00C711D4" w:rsidRDefault="0071001A" w:rsidP="0071001A">
      <w:pPr>
        <w:pStyle w:val="Citation3"/>
        <w:rPr>
          <w:sz w:val="24"/>
          <w:szCs w:val="24"/>
        </w:rPr>
      </w:pPr>
      <w:r w:rsidRPr="00C711D4">
        <w:rPr>
          <w:u w:val="single"/>
        </w:rPr>
        <w:t>Prof. Jack Goldsmith 2013</w:t>
      </w:r>
      <w:r w:rsidRPr="00C711D4">
        <w:t xml:space="preserve"> (Professor at Harvard Law School, where he teaches and writes about national security law, presidential power, </w:t>
      </w:r>
      <w:proofErr w:type="spellStart"/>
      <w:r w:rsidRPr="00C711D4">
        <w:t>cybersecurity</w:t>
      </w:r>
      <w:proofErr w:type="spellEnd"/>
      <w:r w:rsidRPr="00C711D4">
        <w:t xml:space="preserve">, international law, internet law, foreign relations law, and conflict of laws; </w:t>
      </w:r>
      <w:proofErr w:type="gramStart"/>
      <w:r w:rsidRPr="00C711D4">
        <w:t>former  Assistant</w:t>
      </w:r>
      <w:proofErr w:type="gramEnd"/>
      <w:r w:rsidRPr="00C711D4">
        <w:t xml:space="preserve"> Attorney General, Office of Legal Counsel ) 10 Oct 2013 “We Need an Invasive NSA” THE NEW REPUBLIC </w:t>
      </w:r>
      <w:hyperlink r:id="rId26" w:history="1">
        <w:r w:rsidR="005C0016" w:rsidRPr="00A56061">
          <w:rPr>
            <w:rStyle w:val="Hyperlink"/>
          </w:rPr>
          <w:t>http://www.newrepublic.com/article/115002/invasive-nsa-will-protect-us-cyber-attacks</w:t>
        </w:r>
      </w:hyperlink>
      <w:r w:rsidR="005C0016">
        <w:t xml:space="preserve"> </w:t>
      </w:r>
    </w:p>
    <w:p w14:paraId="532E7B67" w14:textId="77777777" w:rsidR="0071001A" w:rsidRDefault="0071001A" w:rsidP="0071001A">
      <w:pPr>
        <w:pStyle w:val="Evidence"/>
      </w:pPr>
      <w:r w:rsidRPr="00C711D4">
        <w:t>The U.S. government can fully monitor air, space, and sea for potential attacks from abroad. But it has limited access to the channels of cyber-attack and cyber-theft, because they are owned by private telecommunication firms, and because Congress strictly limits government access to private communications. “I can’t defend the country until I’m into all the networks,” General Alexander reportedly told senior government officials a few months ago. For Alexander, being in the network means having government computers scan the content and metadata of Internet communications in the United States and store some of these communications for extended periods. Such access, he thinks, will give the government a fighting chance to find the needle of known malware in the haystack of communications so that it can block or degrade the attack or exploitation.</w:t>
      </w:r>
    </w:p>
    <w:p w14:paraId="39410C1D" w14:textId="77777777" w:rsidR="0071001A" w:rsidRDefault="0071001A" w:rsidP="0071001A">
      <w:pPr>
        <w:pStyle w:val="Contention2"/>
      </w:pPr>
      <w:bookmarkStart w:id="25" w:name="_Toc281487203"/>
      <w:r>
        <w:lastRenderedPageBreak/>
        <w:t>3.  Can’t solve for stupidity.</w:t>
      </w:r>
      <w:bookmarkEnd w:id="25"/>
      <w:r>
        <w:t xml:space="preserve"> </w:t>
      </w:r>
    </w:p>
    <w:p w14:paraId="0F7A8B61" w14:textId="77777777" w:rsidR="0071001A" w:rsidRDefault="0071001A" w:rsidP="0071001A">
      <w:pPr>
        <w:pStyle w:val="Constructive"/>
        <w:spacing w:line="240" w:lineRule="auto"/>
        <w:rPr>
          <w:b/>
        </w:rPr>
      </w:pPr>
      <w:r>
        <w:rPr>
          <w:b/>
        </w:rPr>
        <w:t>The Affirmative’s evidence article about the cyber-attack loss of US helicopter data from a defense contractor called QINETIQ (pronounced “Kinetic”) goes on to explain more about why the loss happened.  And when you read the rest of the information, you realize that CISPA could never have solved for the problem, because the problem was stupid behavior at QINETIQ where they chose to ignore security flaws even when they knew about them.  Affirmative evidence source Michael Riley and Ben Elgin in 2013 reported:</w:t>
      </w:r>
    </w:p>
    <w:p w14:paraId="6B41CFB8" w14:textId="4A8B9A14" w:rsidR="0071001A" w:rsidRPr="00DB080F" w:rsidRDefault="0071001A" w:rsidP="0071001A">
      <w:pPr>
        <w:pStyle w:val="Citation3"/>
      </w:pPr>
      <w:r w:rsidRPr="00DB080F">
        <w:rPr>
          <w:u w:val="single"/>
        </w:rPr>
        <w:t>Michael Riley and Ben Elgin 2013</w:t>
      </w:r>
      <w:r w:rsidRPr="00DB080F">
        <w:t xml:space="preserve"> (journalists) BLOOMBERG NEWS 2 May 2013 “China’s </w:t>
      </w:r>
      <w:proofErr w:type="spellStart"/>
      <w:r w:rsidRPr="00DB080F">
        <w:t>Cyberspies</w:t>
      </w:r>
      <w:proofErr w:type="spellEnd"/>
      <w:r w:rsidRPr="00DB080F">
        <w:t xml:space="preserve"> Outwit Model for Bond’s Q</w:t>
      </w:r>
      <w:proofErr w:type="gramStart"/>
      <w:r w:rsidRPr="00DB080F">
        <w:t xml:space="preserve">”  </w:t>
      </w:r>
      <w:proofErr w:type="gramEnd"/>
      <w:r w:rsidR="005C0016">
        <w:fldChar w:fldCharType="begin"/>
      </w:r>
      <w:r w:rsidR="005C0016">
        <w:instrText xml:space="preserve"> HYPERLINK "</w:instrText>
      </w:r>
      <w:r w:rsidR="005C0016" w:rsidRPr="00DB080F">
        <w:instrText>http://www.bloomberg.com/news/2013-05-01/china-cyberspies-outwit-u-s-stealing-military-secrets.html</w:instrText>
      </w:r>
      <w:r w:rsidR="005C0016">
        <w:instrText xml:space="preserve">" </w:instrText>
      </w:r>
      <w:r w:rsidR="005C0016">
        <w:fldChar w:fldCharType="separate"/>
      </w:r>
      <w:r w:rsidR="005C0016" w:rsidRPr="00A56061">
        <w:rPr>
          <w:rStyle w:val="Hyperlink"/>
        </w:rPr>
        <w:t>http://www.bloomberg.com/news/2013-05-01/china-cyberspies-outwit-u-s-stealing-military-secrets.html</w:t>
      </w:r>
      <w:r w:rsidR="005C0016">
        <w:fldChar w:fldCharType="end"/>
      </w:r>
      <w:r w:rsidR="005C0016">
        <w:t xml:space="preserve"> </w:t>
      </w:r>
    </w:p>
    <w:p w14:paraId="38007B71" w14:textId="7CB1415C" w:rsidR="0071001A" w:rsidRPr="00D804DF" w:rsidRDefault="0071001A" w:rsidP="00D804DF">
      <w:pPr>
        <w:pStyle w:val="Evidence"/>
      </w:pPr>
      <w:r w:rsidRPr="00DB080F">
        <w:t>The hackers logged on through the company’s remote access system, just like any employee. It was a trick they were able to use only because QinetiQ didn’t employ two-factor authentication, a simple device that generates a unique code employees enter, along with their usual password, anytime they work from home.</w:t>
      </w:r>
      <w:r>
        <w:t xml:space="preserve"> </w:t>
      </w:r>
      <w:r w:rsidRPr="00DB080F">
        <w:t xml:space="preserve">The problem had been spotted months earlier in a security review. </w:t>
      </w:r>
      <w:proofErr w:type="spellStart"/>
      <w:r w:rsidRPr="00DB080F">
        <w:t>Mandiant</w:t>
      </w:r>
      <w:proofErr w:type="spellEnd"/>
      <w:r w:rsidRPr="00DB080F">
        <w:t>, which worked on several TSG breaches and performed the test, recommended a relatively inexpensive fix. The advice was ignored, according to a person familiar with the report.</w:t>
      </w:r>
    </w:p>
    <w:p w14:paraId="058C6430" w14:textId="77777777" w:rsidR="0071001A" w:rsidRDefault="0071001A" w:rsidP="0071001A">
      <w:pPr>
        <w:pStyle w:val="Contention1"/>
        <w:tabs>
          <w:tab w:val="left" w:pos="3840"/>
        </w:tabs>
      </w:pPr>
      <w:bookmarkStart w:id="26" w:name="_Toc281487204"/>
      <w:r>
        <w:t>DISADVANTAGES</w:t>
      </w:r>
      <w:bookmarkEnd w:id="26"/>
      <w:r>
        <w:t xml:space="preserve"> </w:t>
      </w:r>
    </w:p>
    <w:p w14:paraId="75EC3982" w14:textId="77777777" w:rsidR="0071001A" w:rsidRDefault="0071001A" w:rsidP="0071001A">
      <w:pPr>
        <w:pStyle w:val="Contention1"/>
        <w:tabs>
          <w:tab w:val="left" w:pos="3840"/>
        </w:tabs>
      </w:pPr>
      <w:bookmarkStart w:id="27" w:name="_Toc281487205"/>
      <w:r>
        <w:t>1.  Massive privacy invasions</w:t>
      </w:r>
      <w:bookmarkEnd w:id="27"/>
    </w:p>
    <w:p w14:paraId="026739A6" w14:textId="77777777" w:rsidR="0071001A" w:rsidRDefault="0071001A" w:rsidP="0071001A">
      <w:pPr>
        <w:pStyle w:val="Contention2"/>
      </w:pPr>
      <w:bookmarkStart w:id="28" w:name="_Toc281487206"/>
      <w:r>
        <w:t>Link: All data vulnerable.  CISPA allows handing over all your private data to the government</w:t>
      </w:r>
      <w:bookmarkEnd w:id="28"/>
    </w:p>
    <w:p w14:paraId="4D1B4DE0" w14:textId="2BA7A489" w:rsidR="0071001A" w:rsidRPr="007D098F" w:rsidRDefault="0071001A" w:rsidP="0071001A">
      <w:pPr>
        <w:pStyle w:val="Citation3"/>
      </w:pPr>
      <w:r w:rsidRPr="007C4DD3">
        <w:rPr>
          <w:u w:val="single" w:color="7F7F7F"/>
        </w:rPr>
        <w:t>MARK JAYCOX</w:t>
      </w:r>
      <w:r w:rsidRPr="007C4DD3">
        <w:rPr>
          <w:rStyle w:val="apple-converted-space"/>
          <w:u w:val="single"/>
        </w:rPr>
        <w:t> </w:t>
      </w:r>
      <w:r w:rsidRPr="007C4DD3">
        <w:rPr>
          <w:u w:val="single"/>
        </w:rPr>
        <w:t>&amp;</w:t>
      </w:r>
      <w:r w:rsidRPr="007C4DD3">
        <w:rPr>
          <w:rStyle w:val="apple-converted-space"/>
          <w:u w:val="single"/>
        </w:rPr>
        <w:t> </w:t>
      </w:r>
      <w:r w:rsidRPr="007C4DD3">
        <w:rPr>
          <w:u w:val="single" w:color="7F7F7F"/>
        </w:rPr>
        <w:t>KURT OPSAHL</w:t>
      </w:r>
      <w:r w:rsidRPr="007C4DD3">
        <w:rPr>
          <w:u w:val="single"/>
        </w:rPr>
        <w:t xml:space="preserve"> 2013</w:t>
      </w:r>
      <w:r w:rsidRPr="007D098F">
        <w:t>. (</w:t>
      </w:r>
      <w:proofErr w:type="spellStart"/>
      <w:r w:rsidRPr="007D098F">
        <w:t>Jaycox</w:t>
      </w:r>
      <w:proofErr w:type="spellEnd"/>
      <w:r w:rsidRPr="007D098F">
        <w:t xml:space="preserve"> – legislative analyst for Electronic Frontier Foundation. </w:t>
      </w:r>
      <w:proofErr w:type="spellStart"/>
      <w:r w:rsidRPr="007D098F">
        <w:t>Opsahl</w:t>
      </w:r>
      <w:proofErr w:type="spellEnd"/>
      <w:r w:rsidRPr="007D098F">
        <w:t xml:space="preserve"> – attorney for Electronic Frontier Foundation) 22 Apr 2013 CISPA is Back: FAQ on What it is and Why it's Still Dangerous</w:t>
      </w:r>
      <w:r>
        <w:t xml:space="preserve"> </w:t>
      </w:r>
      <w:hyperlink r:id="rId27" w:history="1">
        <w:r w:rsidR="005C0016" w:rsidRPr="00A56061">
          <w:rPr>
            <w:rStyle w:val="Hyperlink"/>
          </w:rPr>
          <w:t>https://www.eff.org/cybersecurity-bill-faq</w:t>
        </w:r>
      </w:hyperlink>
      <w:r w:rsidR="005C0016">
        <w:t xml:space="preserve"> </w:t>
      </w:r>
    </w:p>
    <w:p w14:paraId="2B87698A" w14:textId="77777777" w:rsidR="0071001A" w:rsidRDefault="0071001A" w:rsidP="0071001A">
      <w:pPr>
        <w:pStyle w:val="Evidence"/>
      </w:pPr>
      <w:r w:rsidRPr="007D098F">
        <w:rPr>
          <w:u w:val="single"/>
        </w:rPr>
        <w:t>CISPA</w:t>
      </w:r>
      <w:r w:rsidRPr="007D098F">
        <w:t xml:space="preserve"> stands for</w:t>
      </w:r>
      <w:r w:rsidRPr="007D098F">
        <w:rPr>
          <w:rStyle w:val="apple-converted-space"/>
        </w:rPr>
        <w:t> </w:t>
      </w:r>
      <w:r w:rsidRPr="007D098F">
        <w:t xml:space="preserve">The Cyber Intelligence Sharing and Protection Act, a network and Internet security bill written by Rep. Mike Rogers (R-MI) and Dutch </w:t>
      </w:r>
      <w:proofErr w:type="spellStart"/>
      <w:r w:rsidRPr="007D098F">
        <w:t>Ruppersberger</w:t>
      </w:r>
      <w:proofErr w:type="spellEnd"/>
      <w:r w:rsidRPr="007D098F">
        <w:t xml:space="preserve"> (D-MD) (</w:t>
      </w:r>
      <w:r>
        <w:fldChar w:fldCharType="begin"/>
      </w:r>
      <w:r>
        <w:instrText xml:space="preserve"> HYPERLINK "https://intelligence.house.gov/bill/cyber-intelligence-sharing-and-protection-act-2013" \t "_self" </w:instrText>
      </w:r>
      <w:r>
        <w:fldChar w:fldCharType="separate"/>
      </w:r>
      <w:r w:rsidRPr="007D098F">
        <w:rPr>
          <w:rStyle w:val="Hyperlink"/>
          <w:color w:val="000000"/>
          <w:u w:val="none"/>
        </w:rPr>
        <w:t>H.R. 624</w:t>
      </w:r>
      <w:r>
        <w:rPr>
          <w:rStyle w:val="Hyperlink"/>
          <w:color w:val="000000"/>
          <w:u w:val="none"/>
        </w:rPr>
        <w:fldChar w:fldCharType="end"/>
      </w:r>
      <w:r w:rsidRPr="007D098F">
        <w:t xml:space="preserve">). The bill purports to allow companies and the federal government to share information to prevent or defend against network and other Internet attacks. However, the bill </w:t>
      </w:r>
      <w:r w:rsidRPr="007D098F">
        <w:rPr>
          <w:u w:val="single"/>
        </w:rPr>
        <w:t>grants broad new powers, allowing companies to identify and obtain “threat information” by looking at your private information. It is written so broadly that it allows companies to hand over large swaths of personal information to the government with no judicial oversight—effectively creating a “</w:t>
      </w:r>
      <w:proofErr w:type="spellStart"/>
      <w:r w:rsidRPr="007D098F">
        <w:rPr>
          <w:u w:val="single"/>
        </w:rPr>
        <w:t>cybersecurity</w:t>
      </w:r>
      <w:proofErr w:type="spellEnd"/>
      <w:r w:rsidRPr="007D098F">
        <w:rPr>
          <w:u w:val="single"/>
        </w:rPr>
        <w:t>” loophole in all existing privacy laws</w:t>
      </w:r>
      <w:r w:rsidRPr="007D098F">
        <w:t>.</w:t>
      </w:r>
    </w:p>
    <w:p w14:paraId="04E8917A" w14:textId="77777777" w:rsidR="0071001A" w:rsidRDefault="0071001A" w:rsidP="0071001A">
      <w:pPr>
        <w:pStyle w:val="Contention2"/>
      </w:pPr>
      <w:bookmarkStart w:id="29" w:name="_Toc281487207"/>
      <w:r>
        <w:t>Link:  Safeguards abolished.  CISPA overrules all existing safeguards on electronic communication privacy</w:t>
      </w:r>
      <w:bookmarkEnd w:id="29"/>
    </w:p>
    <w:p w14:paraId="6921AD97" w14:textId="673015C7" w:rsidR="0071001A" w:rsidRPr="007D098F" w:rsidRDefault="0071001A" w:rsidP="0071001A">
      <w:pPr>
        <w:pStyle w:val="Citation3"/>
      </w:pPr>
      <w:r w:rsidRPr="007C4DD3">
        <w:rPr>
          <w:u w:val="single" w:color="7F7F7F"/>
        </w:rPr>
        <w:t>MARK JAYCOX</w:t>
      </w:r>
      <w:r w:rsidRPr="007C4DD3">
        <w:rPr>
          <w:rStyle w:val="apple-converted-space"/>
          <w:u w:val="single"/>
        </w:rPr>
        <w:t> </w:t>
      </w:r>
      <w:r w:rsidRPr="007C4DD3">
        <w:rPr>
          <w:u w:val="single"/>
        </w:rPr>
        <w:t>&amp;</w:t>
      </w:r>
      <w:r w:rsidRPr="007C4DD3">
        <w:rPr>
          <w:rStyle w:val="apple-converted-space"/>
          <w:u w:val="single"/>
        </w:rPr>
        <w:t> </w:t>
      </w:r>
      <w:r w:rsidRPr="007C4DD3">
        <w:rPr>
          <w:u w:val="single" w:color="7F7F7F"/>
        </w:rPr>
        <w:t>KURT OPSAHL</w:t>
      </w:r>
      <w:r w:rsidRPr="007C4DD3">
        <w:rPr>
          <w:u w:val="single"/>
        </w:rPr>
        <w:t xml:space="preserve"> 2013</w:t>
      </w:r>
      <w:r w:rsidRPr="007D098F">
        <w:t>. (</w:t>
      </w:r>
      <w:proofErr w:type="spellStart"/>
      <w:r w:rsidRPr="007D098F">
        <w:t>Jaycox</w:t>
      </w:r>
      <w:proofErr w:type="spellEnd"/>
      <w:r w:rsidRPr="007D098F">
        <w:t xml:space="preserve"> – legislative analyst for Electronic Frontier Foundation. </w:t>
      </w:r>
      <w:proofErr w:type="spellStart"/>
      <w:r w:rsidRPr="007D098F">
        <w:t>Opsahl</w:t>
      </w:r>
      <w:proofErr w:type="spellEnd"/>
      <w:r w:rsidRPr="007D098F">
        <w:t xml:space="preserve"> – attorney for Electronic Frontier Foundation) 22 Apr 2013 CISPA is Back: FAQ on What it is and Why it's Still Dangerous</w:t>
      </w:r>
      <w:r>
        <w:t xml:space="preserve"> </w:t>
      </w:r>
      <w:hyperlink r:id="rId28" w:history="1">
        <w:r w:rsidR="005C0016" w:rsidRPr="00A56061">
          <w:rPr>
            <w:rStyle w:val="Hyperlink"/>
          </w:rPr>
          <w:t>https://www.eff.org/cybersecurity-bill-faq</w:t>
        </w:r>
      </w:hyperlink>
      <w:r w:rsidR="005C0016">
        <w:t xml:space="preserve"> </w:t>
      </w:r>
    </w:p>
    <w:p w14:paraId="4C0D6381" w14:textId="77777777" w:rsidR="0071001A" w:rsidRPr="00B0259E" w:rsidRDefault="0071001A" w:rsidP="0071001A">
      <w:pPr>
        <w:pStyle w:val="Evidence"/>
      </w:pPr>
      <w:r w:rsidRPr="00B0259E">
        <w:rPr>
          <w:u w:val="single"/>
        </w:rPr>
        <w:t xml:space="preserve">Under CISPA, any company can “use </w:t>
      </w:r>
      <w:proofErr w:type="spellStart"/>
      <w:r w:rsidRPr="00B0259E">
        <w:rPr>
          <w:u w:val="single"/>
        </w:rPr>
        <w:t>cybersecurity</w:t>
      </w:r>
      <w:proofErr w:type="spellEnd"/>
      <w:r w:rsidRPr="00B0259E">
        <w:rPr>
          <w:u w:val="single"/>
        </w:rPr>
        <w:t xml:space="preserve"> systems to identify and obtain cyber threat information to protect the rights and property” of the company, and then share that information with third parties, including the government, so long as it is for “</w:t>
      </w:r>
      <w:proofErr w:type="spellStart"/>
      <w:r w:rsidRPr="00B0259E">
        <w:rPr>
          <w:u w:val="single"/>
        </w:rPr>
        <w:t>cybersecurity</w:t>
      </w:r>
      <w:proofErr w:type="spellEnd"/>
      <w:r w:rsidRPr="00B0259E">
        <w:rPr>
          <w:u w:val="single"/>
        </w:rPr>
        <w:t xml:space="preserve"> purposes</w:t>
      </w:r>
      <w:r w:rsidRPr="00B0259E">
        <w:t>.” Whenever these prerequisites are met, CISPA is written broadly enough to permit your communications service providers to share your emails and text messages with the government, or your cloud storage company could share your stored files.</w:t>
      </w:r>
      <w:r>
        <w:t xml:space="preserve"> </w:t>
      </w:r>
      <w:r w:rsidRPr="00B0259E">
        <w:rPr>
          <w:u w:val="single"/>
        </w:rPr>
        <w:t>Right now, well-established laws like the Cable Communications Policy Act, the Wiretap Act, the Video Privacy Protection Act, and the Electronic Communications Privacy Act provide judicial oversight and other privacy protections that prevent companies from unnecessarily sharing your private information, including the content of your emails</w:t>
      </w:r>
      <w:r w:rsidRPr="00B0259E">
        <w:t>.</w:t>
      </w:r>
      <w:r>
        <w:t xml:space="preserve"> </w:t>
      </w:r>
      <w:r w:rsidRPr="00B0259E">
        <w:t>And these laws expressly allow lawsuits against companies that go too far in divulging your private information. </w:t>
      </w:r>
      <w:r w:rsidRPr="00B0259E">
        <w:rPr>
          <w:u w:val="single"/>
        </w:rPr>
        <w:t>CISPA threatens these protections by declaring that key provisions in CISPA are effective “notwithstanding any other law,” a phrase that essentially means CISPA would override the relevant provisions in all other laws—including privacy law</w:t>
      </w:r>
      <w:r w:rsidRPr="00B0259E">
        <w:t>s. CISPA also creates a broad immunity for companies against both civil and criminal liability. </w:t>
      </w:r>
    </w:p>
    <w:p w14:paraId="38AF2A0D" w14:textId="77777777" w:rsidR="0071001A" w:rsidRDefault="0071001A" w:rsidP="0071001A">
      <w:pPr>
        <w:pStyle w:val="Contention2"/>
      </w:pPr>
      <w:bookmarkStart w:id="30" w:name="_Toc281487208"/>
      <w:r>
        <w:lastRenderedPageBreak/>
        <w:t>Impact:  Civilization at risk.  Resisting privacy erosion is key to protecting civilization itself</w:t>
      </w:r>
      <w:bookmarkEnd w:id="30"/>
    </w:p>
    <w:p w14:paraId="32ECF490" w14:textId="51052C62" w:rsidR="0071001A" w:rsidRDefault="0071001A" w:rsidP="0071001A">
      <w:pPr>
        <w:pStyle w:val="Citation3"/>
      </w:pPr>
      <w:r w:rsidRPr="00B434C3">
        <w:rPr>
          <w:u w:val="single"/>
        </w:rPr>
        <w:t>Bob Barr 2008</w:t>
      </w:r>
      <w:r>
        <w:t xml:space="preserve">. (former federal prosecutor; former congressman from Georgia) “Privacy and Security.  </w:t>
      </w:r>
      <w:r w:rsidRPr="00B434C3">
        <w:t>This house believes security in the modern age cannot be established without some erosion of individual privacy.</w:t>
      </w:r>
      <w:r>
        <w:t xml:space="preserve"> “ 5 Feb </w:t>
      </w:r>
      <w:proofErr w:type="gramStart"/>
      <w:r>
        <w:t>2008  THE</w:t>
      </w:r>
      <w:proofErr w:type="gramEnd"/>
      <w:r>
        <w:t xml:space="preserve"> ECONOMIST </w:t>
      </w:r>
      <w:hyperlink r:id="rId29" w:history="1">
        <w:r w:rsidR="005C0016" w:rsidRPr="00A56061">
          <w:rPr>
            <w:rStyle w:val="Hyperlink"/>
          </w:rPr>
          <w:t>http://www.economist.com/debate/days/view/131</w:t>
        </w:r>
      </w:hyperlink>
      <w:r w:rsidR="005C0016">
        <w:t xml:space="preserve"> </w:t>
      </w:r>
    </w:p>
    <w:p w14:paraId="476F08DC" w14:textId="77777777" w:rsidR="0071001A" w:rsidRDefault="0071001A" w:rsidP="0071001A">
      <w:pPr>
        <w:pStyle w:val="Evidence"/>
        <w:rPr>
          <w:shd w:val="clear" w:color="auto" w:fill="FFFFFF"/>
        </w:rPr>
      </w:pPr>
      <w:r w:rsidRPr="008F237C">
        <w:rPr>
          <w:u w:val="single"/>
          <w:shd w:val="clear" w:color="auto" w:fill="FFFFFF"/>
        </w:rPr>
        <w:t xml:space="preserve">The centrality of the right to privacy as a cornerstone not only of modern-day Western societies, but of </w:t>
      </w:r>
      <w:proofErr w:type="spellStart"/>
      <w:r w:rsidRPr="008F237C">
        <w:rPr>
          <w:u w:val="single"/>
          <w:shd w:val="clear" w:color="auto" w:fill="FFFFFF"/>
        </w:rPr>
        <w:t>civilisation</w:t>
      </w:r>
      <w:proofErr w:type="spellEnd"/>
      <w:r w:rsidRPr="008F237C">
        <w:rPr>
          <w:u w:val="single"/>
          <w:shd w:val="clear" w:color="auto" w:fill="FFFFFF"/>
        </w:rPr>
        <w:t xml:space="preserve"> itself, is precisely why the ongoing erosion of this fundamental right </w:t>
      </w:r>
      <w:r>
        <w:rPr>
          <w:shd w:val="clear" w:color="auto" w:fill="FFFFFF"/>
        </w:rPr>
        <w:t>— a process that has accelerated greatly since the events of September 11</w:t>
      </w:r>
      <w:r>
        <w:rPr>
          <w:shd w:val="clear" w:color="auto" w:fill="FFFFFF"/>
          <w:vertAlign w:val="superscript"/>
        </w:rPr>
        <w:t>th</w:t>
      </w:r>
      <w:r>
        <w:rPr>
          <w:rStyle w:val="apple-converted-space"/>
          <w:rFonts w:ascii="Verdana" w:hAnsi="Verdana"/>
          <w:sz w:val="14"/>
          <w:szCs w:val="14"/>
          <w:shd w:val="clear" w:color="auto" w:fill="FFFFFF"/>
        </w:rPr>
        <w:t> </w:t>
      </w:r>
      <w:r>
        <w:rPr>
          <w:shd w:val="clear" w:color="auto" w:fill="FFFFFF"/>
        </w:rPr>
        <w:t xml:space="preserve">2001 — </w:t>
      </w:r>
      <w:r w:rsidRPr="008F237C">
        <w:rPr>
          <w:u w:val="single"/>
          <w:shd w:val="clear" w:color="auto" w:fill="FFFFFF"/>
        </w:rPr>
        <w:t>is so disturbing and should be resisted strongly</w:t>
      </w:r>
      <w:r>
        <w:rPr>
          <w:shd w:val="clear" w:color="auto" w:fill="FFFFFF"/>
        </w:rPr>
        <w:t>.</w:t>
      </w:r>
    </w:p>
    <w:p w14:paraId="09B3C3E1" w14:textId="77777777" w:rsidR="0071001A" w:rsidRDefault="0071001A" w:rsidP="0071001A">
      <w:pPr>
        <w:pStyle w:val="Contention2"/>
        <w:rPr>
          <w:shd w:val="clear" w:color="auto" w:fill="FFFFFF"/>
        </w:rPr>
      </w:pPr>
      <w:bookmarkStart w:id="31" w:name="_Toc281487209"/>
      <w:r>
        <w:rPr>
          <w:shd w:val="clear" w:color="auto" w:fill="FFFFFF"/>
        </w:rPr>
        <w:t>“Companies would screen out personally identifiable data” – Response: Nothing in CISPA requires that screening</w:t>
      </w:r>
      <w:bookmarkEnd w:id="31"/>
    </w:p>
    <w:p w14:paraId="506E4E0D" w14:textId="5CE87371" w:rsidR="0071001A" w:rsidRPr="007D098F" w:rsidRDefault="0071001A" w:rsidP="0071001A">
      <w:pPr>
        <w:pStyle w:val="Citation3"/>
      </w:pPr>
      <w:r w:rsidRPr="007C4DD3">
        <w:rPr>
          <w:u w:val="single" w:color="7F7F7F"/>
        </w:rPr>
        <w:t>MARK JAYCOX</w:t>
      </w:r>
      <w:r w:rsidRPr="007C4DD3">
        <w:rPr>
          <w:rStyle w:val="apple-converted-space"/>
          <w:u w:val="single"/>
        </w:rPr>
        <w:t> </w:t>
      </w:r>
      <w:r w:rsidRPr="007C4DD3">
        <w:rPr>
          <w:u w:val="single"/>
        </w:rPr>
        <w:t>&amp;</w:t>
      </w:r>
      <w:r w:rsidRPr="007C4DD3">
        <w:rPr>
          <w:rStyle w:val="apple-converted-space"/>
          <w:u w:val="single"/>
        </w:rPr>
        <w:t> </w:t>
      </w:r>
      <w:r w:rsidRPr="007C4DD3">
        <w:rPr>
          <w:u w:val="single" w:color="7F7F7F"/>
        </w:rPr>
        <w:t>KURT OPSAHL</w:t>
      </w:r>
      <w:r w:rsidRPr="007C4DD3">
        <w:rPr>
          <w:u w:val="single"/>
        </w:rPr>
        <w:t xml:space="preserve"> 2013</w:t>
      </w:r>
      <w:r w:rsidRPr="007D098F">
        <w:t>. (</w:t>
      </w:r>
      <w:proofErr w:type="spellStart"/>
      <w:r w:rsidRPr="007D098F">
        <w:t>Jaycox</w:t>
      </w:r>
      <w:proofErr w:type="spellEnd"/>
      <w:r w:rsidRPr="007D098F">
        <w:t xml:space="preserve"> – legislative analyst for Electronic Frontier Foundation. </w:t>
      </w:r>
      <w:proofErr w:type="spellStart"/>
      <w:r w:rsidRPr="007D098F">
        <w:t>Opsahl</w:t>
      </w:r>
      <w:proofErr w:type="spellEnd"/>
      <w:r w:rsidRPr="007D098F">
        <w:t xml:space="preserve"> – attorney for Electronic Frontier Foundation) 22 Apr 2013 CISPA is Back: FAQ on What it is and Why it's Still Dangerous</w:t>
      </w:r>
      <w:r>
        <w:t xml:space="preserve"> </w:t>
      </w:r>
      <w:hyperlink r:id="rId30" w:history="1">
        <w:r w:rsidR="005C0016" w:rsidRPr="00A56061">
          <w:rPr>
            <w:rStyle w:val="Hyperlink"/>
          </w:rPr>
          <w:t>https://www.eff.org/cybersecurity-bill-faq</w:t>
        </w:r>
      </w:hyperlink>
      <w:r w:rsidR="005C0016">
        <w:t xml:space="preserve"> </w:t>
      </w:r>
    </w:p>
    <w:p w14:paraId="32B53538" w14:textId="77777777" w:rsidR="0071001A" w:rsidRDefault="0071001A" w:rsidP="0071001A">
      <w:pPr>
        <w:pStyle w:val="Evidence"/>
        <w:rPr>
          <w:u w:val="single"/>
        </w:rPr>
      </w:pPr>
      <w:r w:rsidRPr="00C455F5">
        <w:t>Do companies need to share users' personally identifying information (PII) to enhance information security?</w:t>
      </w:r>
      <w:r>
        <w:t xml:space="preserve"> </w:t>
      </w:r>
      <w:r w:rsidRPr="00C455F5">
        <w:t>No. At a </w:t>
      </w:r>
      <w:r>
        <w:fldChar w:fldCharType="begin"/>
      </w:r>
      <w:r>
        <w:instrText xml:space="preserve"> HYPERLINK "https://www.eff.org/deeplinks/2013/02/industry-experts-congress-we-can-remove-personally-identifiable-information" \t "_self" </w:instrText>
      </w:r>
      <w:r>
        <w:fldChar w:fldCharType="separate"/>
      </w:r>
      <w:r w:rsidRPr="00C455F5">
        <w:rPr>
          <w:rStyle w:val="Hyperlink"/>
          <w:color w:val="000000"/>
          <w:u w:val="none"/>
        </w:rPr>
        <w:t>recent hearing</w:t>
      </w:r>
      <w:r>
        <w:rPr>
          <w:rStyle w:val="Hyperlink"/>
          <w:color w:val="000000"/>
          <w:u w:val="none"/>
        </w:rPr>
        <w:fldChar w:fldCharType="end"/>
      </w:r>
      <w:r w:rsidRPr="00C455F5">
        <w:rPr>
          <w:rStyle w:val="apple-converted-space"/>
        </w:rPr>
        <w:t> </w:t>
      </w:r>
      <w:r w:rsidRPr="00C455F5">
        <w:t xml:space="preserve">on CISPA, Governor John </w:t>
      </w:r>
      <w:proofErr w:type="spellStart"/>
      <w:r w:rsidRPr="00C455F5">
        <w:t>Engler</w:t>
      </w:r>
      <w:proofErr w:type="spellEnd"/>
      <w:r w:rsidRPr="00C455F5">
        <w:t xml:space="preserve">, President of the Business Roundtable, and </w:t>
      </w:r>
      <w:r w:rsidRPr="00C455F5">
        <w:rPr>
          <w:u w:val="single"/>
        </w:rPr>
        <w:t xml:space="preserve">Paul </w:t>
      </w:r>
      <w:proofErr w:type="spellStart"/>
      <w:r w:rsidRPr="00C455F5">
        <w:rPr>
          <w:u w:val="single"/>
        </w:rPr>
        <w:t>Smocer</w:t>
      </w:r>
      <w:proofErr w:type="spellEnd"/>
      <w:r w:rsidRPr="00C455F5">
        <w:rPr>
          <w:u w:val="single"/>
        </w:rPr>
        <w:t>, President of BITS, the technology policy division of the financial industry group</w:t>
      </w:r>
      <w:r w:rsidRPr="00C455F5">
        <w:t xml:space="preserve"> called the Financial Services Roundtable, testified in support of the bill. </w:t>
      </w:r>
      <w:proofErr w:type="spellStart"/>
      <w:r w:rsidRPr="00C455F5">
        <w:t>Smocer</w:t>
      </w:r>
      <w:proofErr w:type="spellEnd"/>
      <w:r w:rsidRPr="00C455F5">
        <w:t xml:space="preserve"> </w:t>
      </w:r>
      <w:r w:rsidRPr="00C455F5">
        <w:rPr>
          <w:u w:val="single"/>
        </w:rPr>
        <w:t>admitted that "there is very little private data, PII, being exchanged today in the threat information world," and that it would "not be an issue" to remove personally identifiable information before sharing. CISPA, however, authorizes sharing PII, and leaves redaction to the companies' discretion.</w:t>
      </w:r>
    </w:p>
    <w:p w14:paraId="6CC77FC8" w14:textId="77777777" w:rsidR="0071001A" w:rsidRDefault="0071001A" w:rsidP="0071001A">
      <w:pPr>
        <w:pStyle w:val="Contention1"/>
      </w:pPr>
      <w:bookmarkStart w:id="32" w:name="_Toc281487210"/>
      <w:r>
        <w:t>2.  NSA spying</w:t>
      </w:r>
      <w:bookmarkEnd w:id="32"/>
    </w:p>
    <w:p w14:paraId="3C7DFEB6" w14:textId="77777777" w:rsidR="0071001A" w:rsidRDefault="0071001A" w:rsidP="0071001A">
      <w:pPr>
        <w:pStyle w:val="Contention2"/>
      </w:pPr>
      <w:bookmarkStart w:id="33" w:name="_Toc281487211"/>
      <w:r>
        <w:t>Link:  CISPA can hand information over to NSA</w:t>
      </w:r>
      <w:bookmarkEnd w:id="33"/>
    </w:p>
    <w:p w14:paraId="48A16B0D" w14:textId="180E41C4" w:rsidR="0071001A" w:rsidRPr="007D098F" w:rsidRDefault="0071001A" w:rsidP="0071001A">
      <w:pPr>
        <w:pStyle w:val="Citation3"/>
      </w:pPr>
      <w:r w:rsidRPr="007C4DD3">
        <w:rPr>
          <w:u w:val="single" w:color="7F7F7F"/>
        </w:rPr>
        <w:t>MARK JAYCOX</w:t>
      </w:r>
      <w:r w:rsidRPr="007C4DD3">
        <w:rPr>
          <w:rStyle w:val="apple-converted-space"/>
          <w:u w:val="single"/>
        </w:rPr>
        <w:t> </w:t>
      </w:r>
      <w:r w:rsidRPr="007C4DD3">
        <w:rPr>
          <w:u w:val="single"/>
        </w:rPr>
        <w:t>&amp;</w:t>
      </w:r>
      <w:r w:rsidRPr="007C4DD3">
        <w:rPr>
          <w:rStyle w:val="apple-converted-space"/>
          <w:u w:val="single"/>
        </w:rPr>
        <w:t> </w:t>
      </w:r>
      <w:r w:rsidRPr="007C4DD3">
        <w:rPr>
          <w:u w:val="single" w:color="7F7F7F"/>
        </w:rPr>
        <w:t>KURT OPSAHL</w:t>
      </w:r>
      <w:r w:rsidRPr="007C4DD3">
        <w:rPr>
          <w:u w:val="single"/>
        </w:rPr>
        <w:t xml:space="preserve"> 2013</w:t>
      </w:r>
      <w:r w:rsidRPr="007D098F">
        <w:t>. (</w:t>
      </w:r>
      <w:proofErr w:type="spellStart"/>
      <w:r w:rsidRPr="007D098F">
        <w:t>Jaycox</w:t>
      </w:r>
      <w:proofErr w:type="spellEnd"/>
      <w:r w:rsidRPr="007D098F">
        <w:t xml:space="preserve"> – legislative analyst for Electronic Frontier Foundation. </w:t>
      </w:r>
      <w:proofErr w:type="spellStart"/>
      <w:r w:rsidRPr="007D098F">
        <w:t>Opsahl</w:t>
      </w:r>
      <w:proofErr w:type="spellEnd"/>
      <w:r w:rsidRPr="007D098F">
        <w:t xml:space="preserve"> – attorney for Electronic Frontier Foundation) 22 Apr 2013 CISPA is Back: FAQ on What it is and Why it's Still Dangerous</w:t>
      </w:r>
      <w:r>
        <w:t xml:space="preserve"> </w:t>
      </w:r>
      <w:hyperlink r:id="rId31" w:history="1">
        <w:r w:rsidR="005C0016" w:rsidRPr="00A56061">
          <w:rPr>
            <w:rStyle w:val="Hyperlink"/>
          </w:rPr>
          <w:t>https://www.eff.org/cybersecurity-bill-faq</w:t>
        </w:r>
      </w:hyperlink>
      <w:r w:rsidR="005C0016">
        <w:t xml:space="preserve"> </w:t>
      </w:r>
    </w:p>
    <w:p w14:paraId="7394B0E1" w14:textId="77777777" w:rsidR="0071001A" w:rsidRDefault="0071001A" w:rsidP="0071001A">
      <w:pPr>
        <w:pStyle w:val="Evidence"/>
      </w:pPr>
      <w:r w:rsidRPr="001575A2">
        <w:t>Under CISPA, companies can hand “cyber threat information” to any government agency with or without limitations on what agency can receive the information. Generally, the information will be given to a central hub in the Department of Homeland Security (DHS). But once it’s in DHS’s hands, the bill says that DHS can then hand the information to other agencies, including the National Security Agency.</w:t>
      </w:r>
    </w:p>
    <w:p w14:paraId="2A529BCE" w14:textId="77777777" w:rsidR="0071001A" w:rsidRPr="00F05691" w:rsidRDefault="0071001A" w:rsidP="0071001A">
      <w:pPr>
        <w:pStyle w:val="Contention2"/>
      </w:pPr>
      <w:bookmarkStart w:id="34" w:name="_Toc281487212"/>
      <w:r>
        <w:t xml:space="preserve">Impact: </w:t>
      </w:r>
      <w:bookmarkStart w:id="35" w:name="_Toc398473874"/>
      <w:r>
        <w:t xml:space="preserve">Economic damage.  </w:t>
      </w:r>
      <w:r w:rsidRPr="00F05691">
        <w:t xml:space="preserve">Businesses </w:t>
      </w:r>
      <w:r>
        <w:t>lose money and Americans lose jobs because customers’</w:t>
      </w:r>
      <w:r w:rsidRPr="00F05691">
        <w:t xml:space="preserve"> privacy is violated</w:t>
      </w:r>
      <w:bookmarkEnd w:id="35"/>
      <w:bookmarkEnd w:id="34"/>
    </w:p>
    <w:p w14:paraId="3E2FEF40" w14:textId="75FDBD2A" w:rsidR="0071001A" w:rsidRDefault="0071001A" w:rsidP="0071001A">
      <w:pPr>
        <w:pStyle w:val="Citation3"/>
      </w:pPr>
      <w:r>
        <w:rPr>
          <w:u w:val="single"/>
        </w:rPr>
        <w:t xml:space="preserve">Sam </w:t>
      </w:r>
      <w:proofErr w:type="spellStart"/>
      <w:r>
        <w:rPr>
          <w:u w:val="single"/>
        </w:rPr>
        <w:t>Gustin</w:t>
      </w:r>
      <w:proofErr w:type="spellEnd"/>
      <w:r>
        <w:rPr>
          <w:u w:val="single"/>
        </w:rPr>
        <w:t>. 2013</w:t>
      </w:r>
      <w:r>
        <w:t xml:space="preserve"> (journalist) “NSA Spying Scandal Could Cost U.S. Tech Giants Billions”  Dec. 10, 2013.  </w:t>
      </w:r>
      <w:hyperlink r:id="rId32" w:history="1">
        <w:r w:rsidRPr="00245FD2">
          <w:rPr>
            <w:rStyle w:val="Hyperlink"/>
          </w:rPr>
          <w:t>http://business.time.com/2013/12/10/nsa-spying-scandal-could-cost-u-s-tech-giants-billions/</w:t>
        </w:r>
      </w:hyperlink>
    </w:p>
    <w:p w14:paraId="4FFA33AE" w14:textId="77777777" w:rsidR="0071001A" w:rsidRDefault="0071001A" w:rsidP="0071001A">
      <w:pPr>
        <w:pStyle w:val="Evidence"/>
      </w:pPr>
      <w:r>
        <w:t xml:space="preserve">“Businesses increasingly recognize that our government’s out-of-control surveillance hurts their bottom line and costs American jobs,” Rep. Justin </w:t>
      </w:r>
      <w:proofErr w:type="spellStart"/>
      <w:r>
        <w:t>Amash</w:t>
      </w:r>
      <w:proofErr w:type="spellEnd"/>
      <w:r>
        <w:t>, the Michigan Republican and outspoken critic of the NSA’s secret programs, told TIME by email. “It violates the privacy of their customers and it erodes American businesses’ competitive edge.”</w:t>
      </w:r>
    </w:p>
    <w:p w14:paraId="4C9D7459" w14:textId="77777777" w:rsidR="0071001A" w:rsidRPr="001575A2" w:rsidRDefault="0071001A" w:rsidP="0071001A">
      <w:pPr>
        <w:pStyle w:val="Contention2"/>
      </w:pPr>
    </w:p>
    <w:p w14:paraId="4F8567E0" w14:textId="77777777" w:rsidR="0071001A" w:rsidRDefault="0071001A" w:rsidP="0071001A">
      <w:pPr>
        <w:pStyle w:val="Contention1"/>
        <w:tabs>
          <w:tab w:val="left" w:pos="3840"/>
        </w:tabs>
      </w:pPr>
      <w:bookmarkStart w:id="36" w:name="_Toc281487213"/>
      <w:r>
        <w:t>3.  Justice Denied.</w:t>
      </w:r>
      <w:bookmarkEnd w:id="36"/>
      <w:r>
        <w:t xml:space="preserve">  </w:t>
      </w:r>
    </w:p>
    <w:p w14:paraId="4BEEEBA5" w14:textId="77777777" w:rsidR="0071001A" w:rsidRDefault="0071001A" w:rsidP="0071001A">
      <w:pPr>
        <w:pStyle w:val="Contention2"/>
      </w:pPr>
      <w:bookmarkStart w:id="37" w:name="_Toc281487214"/>
      <w:r>
        <w:t>Under CISPA, There is no legal action you can take if a company improperly gives out your private information</w:t>
      </w:r>
      <w:bookmarkEnd w:id="37"/>
    </w:p>
    <w:p w14:paraId="27D2E8AB" w14:textId="2883FFF4" w:rsidR="0071001A" w:rsidRPr="007D098F" w:rsidRDefault="0071001A" w:rsidP="0071001A">
      <w:pPr>
        <w:pStyle w:val="Citation3"/>
      </w:pPr>
      <w:r w:rsidRPr="007C4DD3">
        <w:rPr>
          <w:u w:val="single" w:color="7F7F7F"/>
        </w:rPr>
        <w:t>MARK JAYCOX</w:t>
      </w:r>
      <w:r w:rsidRPr="007C4DD3">
        <w:rPr>
          <w:rStyle w:val="apple-converted-space"/>
          <w:u w:val="single"/>
        </w:rPr>
        <w:t> </w:t>
      </w:r>
      <w:r w:rsidRPr="007C4DD3">
        <w:rPr>
          <w:u w:val="single"/>
        </w:rPr>
        <w:t>&amp;</w:t>
      </w:r>
      <w:r w:rsidRPr="007C4DD3">
        <w:rPr>
          <w:rStyle w:val="apple-converted-space"/>
          <w:u w:val="single"/>
        </w:rPr>
        <w:t> </w:t>
      </w:r>
      <w:r w:rsidRPr="007C4DD3">
        <w:rPr>
          <w:u w:val="single" w:color="7F7F7F"/>
        </w:rPr>
        <w:t>KURT OPSAHL</w:t>
      </w:r>
      <w:r w:rsidRPr="007C4DD3">
        <w:rPr>
          <w:u w:val="single"/>
        </w:rPr>
        <w:t xml:space="preserve"> 2013</w:t>
      </w:r>
      <w:r w:rsidRPr="007D098F">
        <w:t>. (</w:t>
      </w:r>
      <w:proofErr w:type="spellStart"/>
      <w:r w:rsidRPr="007D098F">
        <w:t>Jaycox</w:t>
      </w:r>
      <w:proofErr w:type="spellEnd"/>
      <w:r w:rsidRPr="007D098F">
        <w:t xml:space="preserve"> – legislative analyst for Electronic Frontier Foundation. </w:t>
      </w:r>
      <w:proofErr w:type="spellStart"/>
      <w:r w:rsidRPr="007D098F">
        <w:t>Opsahl</w:t>
      </w:r>
      <w:proofErr w:type="spellEnd"/>
      <w:r w:rsidRPr="007D098F">
        <w:t xml:space="preserve"> – attorney for Electronic Frontier Foundation) 22 Apr 2013 CISPA is Back: FAQ on What it is and Why it's Still Dangerous</w:t>
      </w:r>
      <w:r>
        <w:t xml:space="preserve"> </w:t>
      </w:r>
      <w:hyperlink r:id="rId33" w:history="1">
        <w:r w:rsidR="005C0016" w:rsidRPr="00A56061">
          <w:rPr>
            <w:rStyle w:val="Hyperlink"/>
          </w:rPr>
          <w:t>https://www.eff.org/cybersecurity-bill-faq</w:t>
        </w:r>
      </w:hyperlink>
      <w:r w:rsidR="005C0016">
        <w:t xml:space="preserve"> </w:t>
      </w:r>
    </w:p>
    <w:p w14:paraId="6134A5C9" w14:textId="77777777" w:rsidR="0071001A" w:rsidRDefault="0071001A" w:rsidP="0071001A">
      <w:pPr>
        <w:pStyle w:val="Evidence"/>
      </w:pPr>
      <w:r w:rsidRPr="00AD74C3">
        <w:t>Under CISPA, what can I do if a company improperly hands over private information to the government? Almost nothing. Even if the company violates your privacy beyond what CISPA would permit, the government does not have to notify the user whose information was improperly handed over—the government only notifies the company. CISPA provides legal immunity to a company for many actions done to or with your private information, as long as the company acted in "good faith." This is an extremely powerful immunity, because it is quite hard to show that a company did not act in good faith. These liability protections can cover actions the company uses to identify and obtain threat information and the subsequent sharing of that information with others—including the government. The immunity also covers "decisions made based on cyber threat information," a dangerously vague provision that has never been defined.</w:t>
      </w:r>
    </w:p>
    <w:p w14:paraId="3BC8FCAB" w14:textId="77777777" w:rsidR="0071001A" w:rsidRDefault="0071001A" w:rsidP="0071001A">
      <w:pPr>
        <w:pStyle w:val="Contention1"/>
      </w:pPr>
      <w:bookmarkStart w:id="38" w:name="_Toc281487215"/>
      <w:r>
        <w:t>4.  Corporate abuse.</w:t>
      </w:r>
      <w:bookmarkEnd w:id="38"/>
      <w:r>
        <w:t xml:space="preserve">  </w:t>
      </w:r>
    </w:p>
    <w:p w14:paraId="2891EE22" w14:textId="77777777" w:rsidR="0071001A" w:rsidRDefault="0071001A" w:rsidP="0071001A">
      <w:pPr>
        <w:pStyle w:val="Contention2"/>
      </w:pPr>
      <w:bookmarkStart w:id="39" w:name="_Toc281487216"/>
      <w:r>
        <w:t>Loopholes in CISPA authorize companies to engage in abusive online behavior</w:t>
      </w:r>
      <w:bookmarkEnd w:id="39"/>
    </w:p>
    <w:p w14:paraId="0169692B" w14:textId="6BCD04A4" w:rsidR="0071001A" w:rsidRPr="007D098F" w:rsidRDefault="0071001A" w:rsidP="0071001A">
      <w:pPr>
        <w:pStyle w:val="Citation3"/>
      </w:pPr>
      <w:r w:rsidRPr="007C4DD3">
        <w:rPr>
          <w:u w:val="single" w:color="7F7F7F"/>
        </w:rPr>
        <w:t>MARK JAYCOX</w:t>
      </w:r>
      <w:r w:rsidRPr="007C4DD3">
        <w:rPr>
          <w:rStyle w:val="apple-converted-space"/>
          <w:u w:val="single"/>
        </w:rPr>
        <w:t> </w:t>
      </w:r>
      <w:r w:rsidRPr="007C4DD3">
        <w:rPr>
          <w:u w:val="single"/>
        </w:rPr>
        <w:t>&amp;</w:t>
      </w:r>
      <w:r w:rsidRPr="007C4DD3">
        <w:rPr>
          <w:rStyle w:val="apple-converted-space"/>
          <w:u w:val="single"/>
        </w:rPr>
        <w:t> </w:t>
      </w:r>
      <w:r w:rsidRPr="007C4DD3">
        <w:rPr>
          <w:u w:val="single" w:color="7F7F7F"/>
        </w:rPr>
        <w:t>KURT OPSAHL</w:t>
      </w:r>
      <w:r w:rsidRPr="007C4DD3">
        <w:rPr>
          <w:u w:val="single"/>
        </w:rPr>
        <w:t xml:space="preserve"> 2013</w:t>
      </w:r>
      <w:r w:rsidRPr="007D098F">
        <w:t>. (</w:t>
      </w:r>
      <w:proofErr w:type="spellStart"/>
      <w:r w:rsidRPr="007D098F">
        <w:t>Jaycox</w:t>
      </w:r>
      <w:proofErr w:type="spellEnd"/>
      <w:r w:rsidRPr="007D098F">
        <w:t xml:space="preserve"> – legislative analyst for Electronic Frontier Foundation. </w:t>
      </w:r>
      <w:proofErr w:type="spellStart"/>
      <w:r w:rsidRPr="007D098F">
        <w:t>Opsahl</w:t>
      </w:r>
      <w:proofErr w:type="spellEnd"/>
      <w:r w:rsidRPr="007D098F">
        <w:t xml:space="preserve"> – attorney for Electronic Frontier Foundation) 22 Apr 2013 CISPA is Back: FAQ on What it is and Why it's Still Dangerous</w:t>
      </w:r>
      <w:r>
        <w:t xml:space="preserve"> </w:t>
      </w:r>
      <w:hyperlink r:id="rId34" w:history="1">
        <w:r w:rsidRPr="00564494">
          <w:rPr>
            <w:rStyle w:val="Hyperlink"/>
          </w:rPr>
          <w:t>https://www.eff.org/cybersecurity-bill-faq</w:t>
        </w:r>
      </w:hyperlink>
      <w:r>
        <w:t xml:space="preserve"> (brackets added)</w:t>
      </w:r>
    </w:p>
    <w:p w14:paraId="43F44FCB" w14:textId="77777777" w:rsidR="0071001A" w:rsidRPr="003462EC" w:rsidRDefault="0071001A" w:rsidP="0071001A">
      <w:pPr>
        <w:pStyle w:val="Evidence"/>
      </w:pPr>
      <w:r w:rsidRPr="003462EC">
        <w:t xml:space="preserve">CISPA provides companies with immunity "for decisions made based on cyber threat information" as long as they are acting in good faith.  But CISPA doesn’t define “decisions made.” Aggressive companies could interpret this immunity to cover "defensive"—and what some would consider offensive—countermeasures like </w:t>
      </w:r>
      <w:proofErr w:type="spellStart"/>
      <w:r w:rsidRPr="003462EC">
        <w:t>DDOSing</w:t>
      </w:r>
      <w:proofErr w:type="spellEnd"/>
      <w:r>
        <w:t xml:space="preserve"> [denial of service]</w:t>
      </w:r>
      <w:r w:rsidRPr="003462EC">
        <w:t xml:space="preserve"> suspected intruders, third parties, or even innocent users. Private defense contractors have</w:t>
      </w:r>
      <w:r w:rsidRPr="003462EC">
        <w:rPr>
          <w:rStyle w:val="apple-converted-space"/>
        </w:rPr>
        <w:t> </w:t>
      </w:r>
      <w:r>
        <w:fldChar w:fldCharType="begin"/>
      </w:r>
      <w:r>
        <w:instrText xml:space="preserve"> HYPERLINK "http://articles.latimes.com/2012/dec/04/business/la-fi-cyber-defense-20121204" \t "_self" </w:instrText>
      </w:r>
      <w:r>
        <w:fldChar w:fldCharType="separate"/>
      </w:r>
      <w:r w:rsidRPr="003462EC">
        <w:rPr>
          <w:rStyle w:val="Hyperlink"/>
          <w:color w:val="000000"/>
          <w:u w:val="none"/>
        </w:rPr>
        <w:t>already advocated</w:t>
      </w:r>
      <w:r>
        <w:rPr>
          <w:rStyle w:val="Hyperlink"/>
          <w:color w:val="000000"/>
          <w:u w:val="none"/>
        </w:rPr>
        <w:fldChar w:fldCharType="end"/>
      </w:r>
      <w:r w:rsidRPr="003462EC">
        <w:rPr>
          <w:rStyle w:val="apple-converted-space"/>
        </w:rPr>
        <w:t> </w:t>
      </w:r>
      <w:r w:rsidRPr="003462EC">
        <w:t>for this power. These actions should not be allowed by such expansive wording. It leaves the bill ripe for abuse.</w:t>
      </w:r>
    </w:p>
    <w:p w14:paraId="0EA5E8EE" w14:textId="77777777" w:rsidR="0071001A" w:rsidRDefault="0071001A" w:rsidP="0071001A">
      <w:pPr>
        <w:spacing w:after="0" w:line="240" w:lineRule="auto"/>
        <w:rPr>
          <w:rFonts w:ascii="Times New Roman" w:eastAsia="Times New Roman" w:hAnsi="Times New Roman"/>
          <w:b/>
          <w:bCs/>
          <w:color w:val="000000"/>
          <w:sz w:val="20"/>
          <w:szCs w:val="20"/>
          <w:lang w:eastAsia="fr-FR"/>
        </w:rPr>
      </w:pPr>
      <w:r>
        <w:br w:type="page"/>
      </w:r>
    </w:p>
    <w:p w14:paraId="0DE5AAA9" w14:textId="77777777" w:rsidR="0071001A" w:rsidRDefault="0071001A" w:rsidP="0071001A">
      <w:pPr>
        <w:pStyle w:val="Contention1"/>
      </w:pPr>
      <w:bookmarkStart w:id="40" w:name="_Toc281487217"/>
      <w:r>
        <w:lastRenderedPageBreak/>
        <w:t>5.  First Amendment weakened</w:t>
      </w:r>
      <w:bookmarkEnd w:id="40"/>
    </w:p>
    <w:p w14:paraId="3ED0D1B6" w14:textId="77777777" w:rsidR="0071001A" w:rsidRDefault="0071001A" w:rsidP="0071001A">
      <w:pPr>
        <w:pStyle w:val="Contention2"/>
      </w:pPr>
      <w:bookmarkStart w:id="41" w:name="_Toc281487218"/>
      <w:r>
        <w:t>Link:  Anonymous free speech on the internet is protected by the First Amendment</w:t>
      </w:r>
      <w:bookmarkEnd w:id="41"/>
    </w:p>
    <w:p w14:paraId="6C0A156C" w14:textId="50FEB465" w:rsidR="0071001A" w:rsidRDefault="0071001A" w:rsidP="0071001A">
      <w:pPr>
        <w:pStyle w:val="Citation3"/>
      </w:pPr>
      <w:r>
        <w:rPr>
          <w:u w:val="single"/>
        </w:rPr>
        <w:t>Marc Rotenberg, July 2010.</w:t>
      </w:r>
      <w:r>
        <w:t xml:space="preserve">  (President, Electronic Privacy Information Center, a non-partisan public interest research organization; Adjunct Professor, Georgetown University Law Center)  “Planning for the Future of Cyber Attack Attribution” testimony Before the Committee on Science and Technology Subcommittee on Technology and Innovation U.S. House of Representatives, 15 July 2010, </w:t>
      </w:r>
      <w:hyperlink r:id="rId35" w:history="1">
        <w:r w:rsidR="005C0016" w:rsidRPr="00A56061">
          <w:rPr>
            <w:rStyle w:val="Hyperlink"/>
          </w:rPr>
          <w:t>http://scholarship.law.georgetown.edu/cgi/viewcontent.cgi?article=1106&amp;context=cong</w:t>
        </w:r>
      </w:hyperlink>
      <w:r w:rsidR="005C0016">
        <w:t xml:space="preserve"> </w:t>
      </w:r>
    </w:p>
    <w:p w14:paraId="59E4B610" w14:textId="77777777" w:rsidR="0071001A" w:rsidRPr="003C398B" w:rsidRDefault="0071001A" w:rsidP="0071001A">
      <w:pPr>
        <w:pStyle w:val="Evidence"/>
        <w:rPr>
          <w:u w:val="single"/>
        </w:rPr>
      </w:pPr>
      <w:r w:rsidRPr="003C398B">
        <w:rPr>
          <w:u w:val="single"/>
        </w:rPr>
        <w:t>“The ‘ability to speak one’s mind’ on the Internet ‘without the burden of the other party knowing all the facts about one’s identity can foster open communication and robust debate.”</w:t>
      </w:r>
      <w:r w:rsidRPr="003C398B">
        <w:t xml:space="preserve">  Knowing they might face retaliation, ostracism, or embarrassment, users were forced to identify themselves before engaging in speech on the Internet might be deterred from expressing unpopular ideas or seeking sensitive information. </w:t>
      </w:r>
      <w:r w:rsidRPr="003C398B">
        <w:rPr>
          <w:u w:val="single"/>
        </w:rPr>
        <w:t>As a result of the Internet’s importance as a communication tool, courts have extended the protections of the First Amendment, and specifically the right to anonymity, to online speech.</w:t>
      </w:r>
    </w:p>
    <w:p w14:paraId="362957F5" w14:textId="77777777" w:rsidR="0071001A" w:rsidRDefault="0071001A" w:rsidP="0071001A">
      <w:pPr>
        <w:pStyle w:val="Contention2"/>
      </w:pPr>
      <w:bookmarkStart w:id="42" w:name="_Toc281487219"/>
      <w:r>
        <w:t>Link:  Increased cyber attack investigations lead to monitoring of political speech and exposure of identities</w:t>
      </w:r>
      <w:bookmarkEnd w:id="42"/>
    </w:p>
    <w:p w14:paraId="6B202B2B" w14:textId="578E5EBE" w:rsidR="0071001A" w:rsidRDefault="0071001A" w:rsidP="0071001A">
      <w:pPr>
        <w:pStyle w:val="Citation3"/>
        <w:rPr>
          <w:rFonts w:ascii="TimesNewRomanPSMT" w:hAnsi="TimesNewRomanPSMT" w:cs="TimesNewRomanPSMT"/>
        </w:rPr>
      </w:pPr>
      <w:r>
        <w:rPr>
          <w:u w:val="single"/>
        </w:rPr>
        <w:t>Marc Rotenberg, July 2010.</w:t>
      </w:r>
      <w:r>
        <w:t xml:space="preserve">  (President, </w:t>
      </w:r>
      <w:r w:rsidRPr="003C398B">
        <w:t xml:space="preserve">Electronic Privacy Information Center, a non-partisan public interest research organization; Adjunct Professor, Georgetown University Law Center)  “Planning for the Future of Cyber Attack Attribution” testimony Before the Committee on Science and Technology Subcommittee on Technology and Innovation U.S. House of Representatives, 15 July 2010, </w:t>
      </w:r>
      <w:hyperlink r:id="rId36" w:history="1">
        <w:r w:rsidR="005C0016" w:rsidRPr="00A56061">
          <w:rPr>
            <w:rStyle w:val="Hyperlink"/>
          </w:rPr>
          <w:t>http://scholarship.law.georgetown.edu/cgi/viewcontent.cgi?article=1106&amp;context=cong</w:t>
        </w:r>
      </w:hyperlink>
      <w:r w:rsidR="005C0016">
        <w:t xml:space="preserve"> </w:t>
      </w:r>
    </w:p>
    <w:p w14:paraId="4C24F04E" w14:textId="77777777" w:rsidR="0071001A" w:rsidRPr="00B51A5B" w:rsidRDefault="0071001A" w:rsidP="0071001A">
      <w:pPr>
        <w:pStyle w:val="Evidence"/>
        <w:rPr>
          <w:b/>
        </w:rPr>
      </w:pPr>
      <w:r w:rsidRPr="00B51A5B">
        <w:t xml:space="preserve">Investigating cyber attacks is a broad use compared to investigating sex crimes and one could easily imagine it turning into monitoring of political speech on anonymous message boards or similar communications platforms. This would be an especially prevalent concern if the government required individuals to submit all of their Internet identifiers, as in </w:t>
      </w:r>
      <w:r w:rsidRPr="00B51A5B">
        <w:rPr>
          <w:rFonts w:ascii="TimesNewRomanPS-ItalicMT" w:hAnsi="TimesNewRomanPS-ItalicMT" w:cs="TimesNewRomanPS-ItalicMT"/>
          <w:i/>
          <w:iCs/>
        </w:rPr>
        <w:t>White</w:t>
      </w:r>
      <w:r w:rsidRPr="00B51A5B">
        <w:t>. Finally, there would be the ever-present specter of a data breach in the government’s database, thereby risking the exposure of the identities and activities of all Americans on the Internet.</w:t>
      </w:r>
    </w:p>
    <w:p w14:paraId="4023B887" w14:textId="77777777" w:rsidR="0071001A" w:rsidRDefault="0071001A" w:rsidP="0071001A">
      <w:pPr>
        <w:pStyle w:val="Contention2"/>
        <w:rPr>
          <w:rFonts w:ascii="Arial" w:hAnsi="Arial" w:cs="Arial"/>
        </w:rPr>
      </w:pPr>
      <w:bookmarkStart w:id="43" w:name="_Toc281487220"/>
      <w:r>
        <w:t>Impact:  Civil rights.  Anonymous public speech is a basic civil right</w:t>
      </w:r>
      <w:bookmarkEnd w:id="43"/>
    </w:p>
    <w:p w14:paraId="356AE4DE" w14:textId="71EEB717" w:rsidR="0071001A" w:rsidRPr="00766222" w:rsidRDefault="0071001A" w:rsidP="0071001A">
      <w:pPr>
        <w:pStyle w:val="Citation3"/>
      </w:pPr>
      <w:r w:rsidRPr="00766222">
        <w:rPr>
          <w:rStyle w:val="a"/>
          <w:u w:val="single"/>
        </w:rPr>
        <w:t>Clyde Wayne Crews 2004.</w:t>
      </w:r>
      <w:r w:rsidRPr="00766222">
        <w:rPr>
          <w:rStyle w:val="a"/>
        </w:rPr>
        <w:t xml:space="preserve"> (</w:t>
      </w:r>
      <w:proofErr w:type="gramStart"/>
      <w:r w:rsidRPr="00766222">
        <w:t>vice</w:t>
      </w:r>
      <w:proofErr w:type="gramEnd"/>
      <w:r w:rsidRPr="00766222">
        <w:t xml:space="preserve"> president for policy and director of technology studies at the Competitive Enterprise Institute.</w:t>
      </w:r>
      <w:r w:rsidRPr="00766222">
        <w:rPr>
          <w:rStyle w:val="a"/>
        </w:rPr>
        <w:t xml:space="preserve"> ) 8 Nov 2004 </w:t>
      </w:r>
      <w:proofErr w:type="spellStart"/>
      <w:r w:rsidRPr="00766222">
        <w:rPr>
          <w:rStyle w:val="a"/>
        </w:rPr>
        <w:t>Cybersecurity</w:t>
      </w:r>
      <w:proofErr w:type="spellEnd"/>
      <w:r w:rsidRPr="00766222">
        <w:rPr>
          <w:rStyle w:val="a"/>
        </w:rPr>
        <w:t> a</w:t>
      </w:r>
      <w:r w:rsidRPr="00766222">
        <w:rPr>
          <w:rStyle w:val="l6"/>
        </w:rPr>
        <w:t>nd</w:t>
      </w:r>
      <w:r w:rsidRPr="00766222">
        <w:rPr>
          <w:rStyle w:val="a"/>
        </w:rPr>
        <w:t> A</w:t>
      </w:r>
      <w:r w:rsidRPr="00766222">
        <w:rPr>
          <w:rStyle w:val="l6"/>
        </w:rPr>
        <w:t>uth</w:t>
      </w:r>
      <w:r w:rsidRPr="00766222">
        <w:rPr>
          <w:rStyle w:val="l11"/>
        </w:rPr>
        <w:t>enticatio</w:t>
      </w:r>
      <w:r w:rsidRPr="00766222">
        <w:rPr>
          <w:rStyle w:val="l6"/>
        </w:rPr>
        <w:t>n</w:t>
      </w:r>
      <w:r>
        <w:rPr>
          <w:rStyle w:val="l6"/>
        </w:rPr>
        <w:t xml:space="preserve"> </w:t>
      </w:r>
      <w:r w:rsidRPr="00766222">
        <w:rPr>
          <w:rStyle w:val="a"/>
        </w:rPr>
        <w:t>The Marketplace Role</w:t>
      </w:r>
      <w:r w:rsidRPr="00766222">
        <w:rPr>
          <w:rStyle w:val="apple-converted-space"/>
        </w:rPr>
        <w:t> </w:t>
      </w:r>
      <w:r w:rsidRPr="00766222">
        <w:rPr>
          <w:rStyle w:val="a"/>
        </w:rPr>
        <w:t xml:space="preserve">in Rethinking Anonymity—Before Regulators </w:t>
      </w:r>
      <w:proofErr w:type="gramStart"/>
      <w:r w:rsidRPr="00766222">
        <w:rPr>
          <w:rStyle w:val="a"/>
        </w:rPr>
        <w:t xml:space="preserve">Intervene  </w:t>
      </w:r>
      <w:r w:rsidRPr="00766222">
        <w:t xml:space="preserve"> </w:t>
      </w:r>
      <w:proofErr w:type="gramEnd"/>
      <w:r w:rsidR="005C0016">
        <w:fldChar w:fldCharType="begin"/>
      </w:r>
      <w:r w:rsidR="005C0016">
        <w:instrText xml:space="preserve"> HYPERLINK "</w:instrText>
      </w:r>
      <w:r w:rsidR="005C0016" w:rsidRPr="00766222">
        <w:instrText>https://www.scribd.com/doc/165397012/Wayne-Crews-Cybersecurity-and-Authentication-The-Marketplace-Role-in-Rethinking-Anonymity-Before-Regulators-Intervene-Knowledge-Technol</w:instrText>
      </w:r>
      <w:r w:rsidR="005C0016">
        <w:instrText xml:space="preserve">ogy-P" </w:instrText>
      </w:r>
      <w:r w:rsidR="005C0016">
        <w:fldChar w:fldCharType="separate"/>
      </w:r>
      <w:r w:rsidR="005C0016" w:rsidRPr="00A56061">
        <w:rPr>
          <w:rStyle w:val="Hyperlink"/>
        </w:rPr>
        <w:t>https://www.scribd.com/doc/165397012/Wayne-Crews-Cybersecurity-and-Authentication-The-Marketplace-Role-in-Rethinking-Anonymity-Before-Regulators-Intervene-Knowledge-Technology-P</w:t>
      </w:r>
      <w:r w:rsidR="005C0016">
        <w:fldChar w:fldCharType="end"/>
      </w:r>
      <w:r w:rsidR="005C0016">
        <w:t xml:space="preserve"> </w:t>
      </w:r>
    </w:p>
    <w:p w14:paraId="60DAD99C" w14:textId="77777777" w:rsidR="0071001A" w:rsidRPr="00766222" w:rsidRDefault="0071001A" w:rsidP="0071001A">
      <w:pPr>
        <w:pStyle w:val="Evidence"/>
        <w:rPr>
          <w:rFonts w:ascii="Arial" w:hAnsi="Arial" w:cs="Arial"/>
        </w:rPr>
      </w:pPr>
      <w:r w:rsidRPr="00766222">
        <w:rPr>
          <w:u w:val="single"/>
        </w:rPr>
        <w:t xml:space="preserve">But a move toward deliberately ending anonymous communication, coming from </w:t>
      </w:r>
      <w:proofErr w:type="gramStart"/>
      <w:r w:rsidRPr="00766222">
        <w:rPr>
          <w:u w:val="single"/>
        </w:rPr>
        <w:t>lawmakers ,</w:t>
      </w:r>
      <w:proofErr w:type="gramEnd"/>
      <w:r w:rsidRPr="00766222">
        <w:rPr>
          <w:u w:val="single"/>
        </w:rPr>
        <w:t xml:space="preserve"> would strike an unnecessary blow at the very foundations of the Internet revolution, not to mention fundamental civil liberties. Politically, citizens have the right to legitimate, peaceful, anonymous communication. Anonymity occupies a place of honor in our political history—Thomas Paine’s Common Sense was signed by “An Englishman,” and gentlemen calling themselves “</w:t>
      </w:r>
      <w:proofErr w:type="spellStart"/>
      <w:r w:rsidRPr="00766222">
        <w:rPr>
          <w:u w:val="single"/>
        </w:rPr>
        <w:t>Publius</w:t>
      </w:r>
      <w:proofErr w:type="spellEnd"/>
      <w:r w:rsidRPr="00766222">
        <w:rPr>
          <w:u w:val="single"/>
        </w:rPr>
        <w:t>” authored The  Federalist Papers</w:t>
      </w:r>
      <w:r>
        <w:t xml:space="preserve"> . </w:t>
      </w:r>
      <w:r w:rsidRPr="00766222">
        <w:rPr>
          <w:bdr w:val="none" w:sz="0" w:space="0" w:color="auto" w:frame="1"/>
        </w:rPr>
        <w:t>Today, encryption, which allows</w:t>
      </w:r>
      <w:r>
        <w:rPr>
          <w:bdr w:val="none" w:sz="0" w:space="0" w:color="auto" w:frame="1"/>
        </w:rPr>
        <w:t xml:space="preserve"> </w:t>
      </w:r>
      <w:r w:rsidRPr="00766222">
        <w:rPr>
          <w:bdr w:val="none" w:sz="0" w:space="0" w:color="auto" w:frame="1"/>
        </w:rPr>
        <w:t>the transmission of scrambled material across the Internet, represents an important</w:t>
      </w:r>
      <w:r>
        <w:rPr>
          <w:bdr w:val="none" w:sz="0" w:space="0" w:color="auto" w:frame="1"/>
        </w:rPr>
        <w:t xml:space="preserve"> </w:t>
      </w:r>
      <w:r w:rsidRPr="00766222">
        <w:rPr>
          <w:bdr w:val="none" w:sz="0" w:space="0" w:color="auto" w:frame="1"/>
        </w:rPr>
        <w:t>embodiment of the tradition of speaking freely and of keeping one’s private matters private.</w:t>
      </w:r>
    </w:p>
    <w:p w14:paraId="46DB2205" w14:textId="77777777" w:rsidR="0071001A" w:rsidRDefault="0071001A" w:rsidP="0071001A">
      <w:pPr>
        <w:pStyle w:val="Contention1"/>
      </w:pPr>
      <w:bookmarkStart w:id="44" w:name="_Toc281487221"/>
      <w:r>
        <w:lastRenderedPageBreak/>
        <w:t>6.  Wasted money</w:t>
      </w:r>
      <w:bookmarkEnd w:id="44"/>
    </w:p>
    <w:p w14:paraId="5FB4E651" w14:textId="77777777" w:rsidR="0071001A" w:rsidRDefault="0071001A" w:rsidP="0071001A">
      <w:pPr>
        <w:pStyle w:val="Contention2"/>
      </w:pPr>
      <w:bookmarkStart w:id="45" w:name="_Toc281487222"/>
      <w:r>
        <w:t>Link:  Inflating the cyber war threat leads to higher unnecessary federal spending</w:t>
      </w:r>
      <w:bookmarkEnd w:id="45"/>
    </w:p>
    <w:p w14:paraId="39F49CB9" w14:textId="5E649C10" w:rsidR="0071001A" w:rsidRPr="009565E0" w:rsidRDefault="0071001A" w:rsidP="0071001A">
      <w:pPr>
        <w:pStyle w:val="Citation3"/>
      </w:pPr>
      <w:r w:rsidRPr="009565E0">
        <w:rPr>
          <w:u w:val="single"/>
        </w:rPr>
        <w:t xml:space="preserve">Jerry </w:t>
      </w:r>
      <w:proofErr w:type="spellStart"/>
      <w:r w:rsidRPr="009565E0">
        <w:rPr>
          <w:u w:val="single"/>
        </w:rPr>
        <w:t>Brito</w:t>
      </w:r>
      <w:proofErr w:type="spellEnd"/>
      <w:r w:rsidRPr="009565E0">
        <w:rPr>
          <w:u w:val="single"/>
        </w:rPr>
        <w:t xml:space="preserve"> &amp; Tate Watkins 201</w:t>
      </w:r>
      <w:r>
        <w:rPr>
          <w:u w:val="single"/>
        </w:rPr>
        <w:t>1</w:t>
      </w:r>
      <w:r w:rsidRPr="009565E0">
        <w:t>. (</w:t>
      </w:r>
      <w:proofErr w:type="spellStart"/>
      <w:r w:rsidRPr="009565E0">
        <w:t>Brito</w:t>
      </w:r>
      <w:proofErr w:type="spellEnd"/>
      <w:r w:rsidRPr="009565E0">
        <w:t xml:space="preserve"> - was a senior research fellow at the </w:t>
      </w:r>
      <w:proofErr w:type="spellStart"/>
      <w:r w:rsidRPr="009565E0">
        <w:t>Mercatus</w:t>
      </w:r>
      <w:proofErr w:type="spellEnd"/>
      <w:r w:rsidRPr="009565E0">
        <w:t xml:space="preserve"> Center at George Mason University and director of its Technology Policy Program. He also serves as an adjunct professor of law at George Mason University. Watkins - was a research associate for the Technology Policy Program and the State and Local Policy Project.)</w:t>
      </w:r>
      <w:r>
        <w:t xml:space="preserve"> 26 Apr 2011</w:t>
      </w:r>
      <w:r w:rsidRPr="009565E0">
        <w:t xml:space="preserve"> Loving the Cyber Bomb? The Dangers of Threat Inflation in </w:t>
      </w:r>
      <w:proofErr w:type="spellStart"/>
      <w:r w:rsidRPr="009565E0">
        <w:t>Cybersecurity</w:t>
      </w:r>
      <w:proofErr w:type="spellEnd"/>
      <w:r w:rsidRPr="009565E0">
        <w:t xml:space="preserve"> Policy </w:t>
      </w:r>
      <w:hyperlink r:id="rId37" w:history="1">
        <w:r w:rsidR="005C0016" w:rsidRPr="00A56061">
          <w:rPr>
            <w:rStyle w:val="Hyperlink"/>
          </w:rPr>
          <w:t>http://mercatus.org/publication/loving-cyber-bomb-dangers-threat-inflation-cybersecurity-policy-0</w:t>
        </w:r>
      </w:hyperlink>
      <w:r w:rsidR="005C0016">
        <w:t xml:space="preserve"> </w:t>
      </w:r>
    </w:p>
    <w:p w14:paraId="782D433D" w14:textId="77777777" w:rsidR="0071001A" w:rsidRDefault="0071001A" w:rsidP="0071001A">
      <w:pPr>
        <w:pStyle w:val="Evidence"/>
      </w:pPr>
      <w:r>
        <w:rPr>
          <w:noProof/>
          <w:lang w:eastAsia="en-US"/>
        </w:rPr>
        <w:drawing>
          <wp:inline distT="0" distB="0" distL="0" distR="0" wp14:anchorId="24428E78" wp14:editId="28606A3C">
            <wp:extent cx="4819650" cy="15144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4819650" cy="1514475"/>
                    </a:xfrm>
                    <a:prstGeom prst="rect">
                      <a:avLst/>
                    </a:prstGeom>
                    <a:noFill/>
                    <a:ln>
                      <a:noFill/>
                    </a:ln>
                  </pic:spPr>
                </pic:pic>
              </a:graphicData>
            </a:graphic>
          </wp:inline>
        </w:drawing>
      </w:r>
    </w:p>
    <w:p w14:paraId="7B7979C9" w14:textId="77777777" w:rsidR="0071001A" w:rsidRDefault="0071001A" w:rsidP="0071001A">
      <w:pPr>
        <w:pStyle w:val="Contention2"/>
      </w:pPr>
      <w:bookmarkStart w:id="46" w:name="_Toc281487223"/>
      <w:r>
        <w:t>Impact:  Every increase in the deficit hurts the economy</w:t>
      </w:r>
      <w:bookmarkEnd w:id="46"/>
    </w:p>
    <w:p w14:paraId="7E421352" w14:textId="08D31F36" w:rsidR="0071001A" w:rsidRDefault="0071001A" w:rsidP="0071001A">
      <w:pPr>
        <w:pStyle w:val="Citation3"/>
      </w:pPr>
      <w:proofErr w:type="spellStart"/>
      <w:r>
        <w:rPr>
          <w:u w:val="single"/>
        </w:rPr>
        <w:t>Dr</w:t>
      </w:r>
      <w:proofErr w:type="spellEnd"/>
      <w:r>
        <w:rPr>
          <w:u w:val="single"/>
        </w:rPr>
        <w:t xml:space="preserve"> William Gale and Benjamin Harris 2011</w:t>
      </w:r>
      <w:r>
        <w:t>.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proofErr w:type="gramStart"/>
      <w:r>
        <w:t>;  Harris</w:t>
      </w:r>
      <w:proofErr w:type="gramEnd"/>
      <w:r>
        <w:t xml:space="preserve"> -   master’s degree in economics from Cornell University and a master’s degree in quantitative methods from Columbia University; senior research associate with the Economics Studies Program at the Brookings Institution)  “A VAT for the United States: Part of the Solution” </w:t>
      </w:r>
      <w:hyperlink r:id="rId39" w:history="1">
        <w:r w:rsidR="005C0016" w:rsidRPr="00A56061">
          <w:rPr>
            <w:rStyle w:val="Hyperlink"/>
            <w:rFonts w:eastAsia="Times New Roman"/>
            <w:iCs/>
            <w:szCs w:val="20"/>
          </w:rPr>
          <w:t>http://www.taxanalysts.com/www/freefiles.nsf/Files/GALE-HARRIS-5.pdf/$file/GALE-HARRIS-5.pdf</w:t>
        </w:r>
      </w:hyperlink>
      <w:r w:rsidR="005C0016">
        <w:rPr>
          <w:rFonts w:eastAsia="Times New Roman"/>
          <w:iCs/>
          <w:color w:val="000099"/>
          <w:szCs w:val="20"/>
          <w:u w:val="single"/>
        </w:rPr>
        <w:t xml:space="preserve"> </w:t>
      </w:r>
    </w:p>
    <w:p w14:paraId="1073690D" w14:textId="4ACB6926" w:rsidR="007254F4" w:rsidRPr="0071001A" w:rsidRDefault="0071001A" w:rsidP="00B001A4">
      <w:pPr>
        <w:pStyle w:val="Evidence"/>
      </w:pPr>
      <w:r>
        <w:rPr>
          <w:rFonts w:eastAsia="Arial"/>
        </w:rPr>
        <w:t>But even in the absence of a crisis</w:t>
      </w:r>
      <w:r w:rsidRPr="00F256E0">
        <w:rPr>
          <w:rFonts w:eastAsia="Arial"/>
          <w:u w:val="single"/>
        </w:rPr>
        <w:t xml:space="preserve">, sustained deficits have deleterious </w:t>
      </w:r>
      <w:proofErr w:type="gramStart"/>
      <w:r w:rsidRPr="00F256E0">
        <w:rPr>
          <w:rFonts w:eastAsia="Arial"/>
          <w:u w:val="single"/>
        </w:rPr>
        <w:t>effects,</w:t>
      </w:r>
      <w:proofErr w:type="gramEnd"/>
      <w:r w:rsidRPr="00F256E0">
        <w:rPr>
          <w:rFonts w:eastAsia="Arial"/>
          <w:u w:val="single"/>
        </w:rPr>
        <w:t xml:space="preserve"> as they translate into lower national savings, higher interest rates, and increased indebtedness to foreign investors, all of which serve to reduce future national income</w:t>
      </w:r>
      <w:r>
        <w:rPr>
          <w:rFonts w:eastAsia="Arial"/>
        </w:rPr>
        <w:t xml:space="preserve">. Gale and </w:t>
      </w:r>
      <w:proofErr w:type="spellStart"/>
      <w:r>
        <w:rPr>
          <w:rFonts w:eastAsia="Arial"/>
        </w:rPr>
        <w:t>Orszag</w:t>
      </w:r>
      <w:proofErr w:type="spellEnd"/>
      <w:r>
        <w:rPr>
          <w:rFonts w:eastAsia="Arial"/>
        </w:rPr>
        <w:t xml:space="preserve"> (2004a) estimate that </w:t>
      </w:r>
      <w:r w:rsidRPr="00F256E0">
        <w:rPr>
          <w:rFonts w:eastAsia="Arial"/>
          <w:u w:val="single"/>
        </w:rPr>
        <w:t>a 1 percent of GDP increase in the deficit will raise interest rates by 25 to 35 basis points and reduce national saving by 0.5 to 0.8 percentage points of GDP.</w:t>
      </w:r>
      <w:r>
        <w:rPr>
          <w:rFonts w:eastAsia="Arial"/>
        </w:rPr>
        <w:t xml:space="preserve"> </w:t>
      </w:r>
      <w:proofErr w:type="spellStart"/>
      <w:r>
        <w:rPr>
          <w:rFonts w:eastAsia="Arial"/>
        </w:rPr>
        <w:t>Engen</w:t>
      </w:r>
      <w:proofErr w:type="spellEnd"/>
      <w:r>
        <w:rPr>
          <w:rFonts w:eastAsia="Arial"/>
        </w:rPr>
        <w:t xml:space="preserve"> and Hubbard (2004) obtain similar results regarding interest rates.</w:t>
      </w:r>
    </w:p>
    <w:sectPr w:rsidR="007254F4" w:rsidRPr="0071001A" w:rsidSect="000F468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TimesNewRomanPSMT">
    <w:altName w:val="Times New Roman"/>
    <w:panose1 w:val="00000000000000000000"/>
    <w:charset w:val="00"/>
    <w:family w:val="swiss"/>
    <w:notTrueType/>
    <w:pitch w:val="variable"/>
    <w:sig w:usb0="00000003" w:usb1="00000000" w:usb2="00000000" w:usb3="00000000" w:csb0="00000001" w:csb1="00000000"/>
  </w:font>
  <w:font w:name="TimesNewRomanPS-ItalicMT">
    <w:altName w:val="Times New Roman"/>
    <w:panose1 w:val="00000000000000000000"/>
    <w:charset w:val="00"/>
    <w:family w:val="swiss"/>
    <w:notTrueType/>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43BC7" w14:textId="718374E8" w:rsidR="0071001A" w:rsidRDefault="0071001A" w:rsidP="0071001A">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B001A4">
      <w:rPr>
        <w:noProof/>
        <w:sz w:val="24"/>
        <w:szCs w:val="24"/>
      </w:rPr>
      <w:t>3</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B001A4">
      <w:rPr>
        <w:noProof/>
        <w:sz w:val="24"/>
        <w:szCs w:val="24"/>
      </w:rPr>
      <w:t>12</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B8F10" w14:textId="78270E6D" w:rsidR="0071001A" w:rsidRPr="0071001A" w:rsidRDefault="0071001A" w:rsidP="0071001A">
    <w:pPr>
      <w:pStyle w:val="Header"/>
      <w:jc w:val="center"/>
      <w:rPr>
        <w:rFonts w:ascii="Times New Roman" w:hAnsi="Times New Roman"/>
        <w:b/>
      </w:rPr>
    </w:pPr>
    <w:r w:rsidRPr="0071001A">
      <w:rPr>
        <w:rFonts w:ascii="Times New Roman" w:hAnsi="Times New Roman"/>
        <w:b/>
      </w:rPr>
      <w:t>NEGATIVE BRIEF: CISPA</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A62DE"/>
    <w:rsid w:val="003B1105"/>
    <w:rsid w:val="003E478B"/>
    <w:rsid w:val="003E6942"/>
    <w:rsid w:val="004051DC"/>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5C0016"/>
    <w:rsid w:val="00616E3B"/>
    <w:rsid w:val="006359AF"/>
    <w:rsid w:val="006454BC"/>
    <w:rsid w:val="006540DC"/>
    <w:rsid w:val="006629BD"/>
    <w:rsid w:val="00683A88"/>
    <w:rsid w:val="006A2CBF"/>
    <w:rsid w:val="006A5945"/>
    <w:rsid w:val="006A70E6"/>
    <w:rsid w:val="006B5C75"/>
    <w:rsid w:val="006C457B"/>
    <w:rsid w:val="006C6302"/>
    <w:rsid w:val="006D3F93"/>
    <w:rsid w:val="006E03C9"/>
    <w:rsid w:val="00700114"/>
    <w:rsid w:val="0071001A"/>
    <w:rsid w:val="00720189"/>
    <w:rsid w:val="0072413B"/>
    <w:rsid w:val="007254F4"/>
    <w:rsid w:val="00732989"/>
    <w:rsid w:val="0073488F"/>
    <w:rsid w:val="00744B8F"/>
    <w:rsid w:val="00756E9F"/>
    <w:rsid w:val="007B39AF"/>
    <w:rsid w:val="007B3BF5"/>
    <w:rsid w:val="007B4BA3"/>
    <w:rsid w:val="007C4DD3"/>
    <w:rsid w:val="007D2883"/>
    <w:rsid w:val="00801E3C"/>
    <w:rsid w:val="00824A0D"/>
    <w:rsid w:val="00844A8B"/>
    <w:rsid w:val="00847706"/>
    <w:rsid w:val="00862483"/>
    <w:rsid w:val="00874518"/>
    <w:rsid w:val="00895B3E"/>
    <w:rsid w:val="008A7E94"/>
    <w:rsid w:val="008B0EB0"/>
    <w:rsid w:val="008B7EFE"/>
    <w:rsid w:val="008E5E01"/>
    <w:rsid w:val="008F2444"/>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001A4"/>
    <w:rsid w:val="00B32BCD"/>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804DF"/>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1.png"/><Relationship Id="rId21" Type="http://schemas.openxmlformats.org/officeDocument/2006/relationships/hyperlink" Target="http://scholarship.law.georgetown.edu/cgi/viewcontent.cgi?article=1106&amp;context=cong" TargetMode="External"/><Relationship Id="rId22" Type="http://schemas.openxmlformats.org/officeDocument/2006/relationships/hyperlink" Target="https://www.eff.org/cybersecurity-bill-faq" TargetMode="External"/><Relationship Id="rId23" Type="http://schemas.openxmlformats.org/officeDocument/2006/relationships/hyperlink" Target="http://www.nytimes.com/2014/08/28/technology/hackers-target-banks-including-jpmorgan.html?_r=0" TargetMode="External"/><Relationship Id="rId24" Type="http://schemas.openxmlformats.org/officeDocument/2006/relationships/hyperlink" Target="http://mercatus.org/publication/loving-cyber-bomb-dangers-threat-inflation-cybersecurity-policy-0" TargetMode="External"/><Relationship Id="rId25" Type="http://schemas.openxmlformats.org/officeDocument/2006/relationships/hyperlink" Target="https://www.eff.org/cybersecurity-bill-faq" TargetMode="External"/><Relationship Id="rId26" Type="http://schemas.openxmlformats.org/officeDocument/2006/relationships/hyperlink" Target="http://www.newrepublic.com/article/115002/invasive-nsa-will-protect-us-cyber-attacks" TargetMode="External"/><Relationship Id="rId27" Type="http://schemas.openxmlformats.org/officeDocument/2006/relationships/hyperlink" Target="https://www.eff.org/cybersecurity-bill-faq" TargetMode="External"/><Relationship Id="rId28" Type="http://schemas.openxmlformats.org/officeDocument/2006/relationships/hyperlink" Target="https://www.eff.org/cybersecurity-bill-faq" TargetMode="External"/><Relationship Id="rId29" Type="http://schemas.openxmlformats.org/officeDocument/2006/relationships/hyperlink" Target="http://www.economist.com/debate/days/view/131"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s://www.eff.org/cybersecurity-bill-faq" TargetMode="External"/><Relationship Id="rId31" Type="http://schemas.openxmlformats.org/officeDocument/2006/relationships/hyperlink" Target="https://www.eff.org/cybersecurity-bill-faq" TargetMode="External"/><Relationship Id="rId32" Type="http://schemas.openxmlformats.org/officeDocument/2006/relationships/hyperlink" Target="http://business.time.com/2013/12/10/nsa-spying-scandal-could-cost-u-s-tech-giants-billions/"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s://www.eff.org/cybersecurity-bill-faq" TargetMode="External"/><Relationship Id="rId34" Type="http://schemas.openxmlformats.org/officeDocument/2006/relationships/hyperlink" Target="https://www.eff.org/cybersecurity-bill-faq" TargetMode="External"/><Relationship Id="rId35" Type="http://schemas.openxmlformats.org/officeDocument/2006/relationships/hyperlink" Target="http://scholarship.law.georgetown.edu/cgi/viewcontent.cgi?article=1106&amp;context=cong" TargetMode="External"/><Relationship Id="rId36" Type="http://schemas.openxmlformats.org/officeDocument/2006/relationships/hyperlink" Target="http://scholarship.law.georgetown.edu/cgi/viewcontent.cgi?article=1106&amp;context=cong" TargetMode="External"/><Relationship Id="rId10" Type="http://schemas.openxmlformats.org/officeDocument/2006/relationships/hyperlink" Target="http://mercatus.org/sites/default/files/publication/Loving-Cyber-Bomb-Brito-Watkins.pdf" TargetMode="External"/><Relationship Id="rId11" Type="http://schemas.openxmlformats.org/officeDocument/2006/relationships/hyperlink" Target="http://mercatus.org/publication/loving-cyber-bomb-dangers-threat-inflation-cybersecurity-policy-0" TargetMode="External"/><Relationship Id="rId12" Type="http://schemas.openxmlformats.org/officeDocument/2006/relationships/hyperlink" Target="http://mercatus.org/publication/loving-cyber-bomb-dangers-threat-inflation-cybersecurity-policy-0" TargetMode="External"/><Relationship Id="rId13" Type="http://schemas.openxmlformats.org/officeDocument/2006/relationships/hyperlink" Target="http://mercatus.org/publication/loving-cyber-bomb-dangers-threat-inflation-cybersecurity-policy-0" TargetMode="External"/><Relationship Id="rId14" Type="http://schemas.openxmlformats.org/officeDocument/2006/relationships/hyperlink" Target="http://mercatus.org/publication/loving-cyber-bomb-dangers-threat-inflation-cybersecurity-policy-0" TargetMode="External"/><Relationship Id="rId15" Type="http://schemas.openxmlformats.org/officeDocument/2006/relationships/hyperlink" Target="http://mercatus.org/publication/loving-cyber-bomb-dangers-threat-inflation-cybersecurity-policy-0" TargetMode="External"/><Relationship Id="rId16" Type="http://schemas.openxmlformats.org/officeDocument/2006/relationships/hyperlink" Target="http://mercatus.org/publication/loving-cyber-bomb-dangers-threat-inflation-cybersecurity-policy-0" TargetMode="External"/><Relationship Id="rId17" Type="http://schemas.openxmlformats.org/officeDocument/2006/relationships/hyperlink" Target="http://mercatus.org/publication/loving-cyber-bomb-dangers-threat-inflation-cybersecurity-policy-0" TargetMode="External"/><Relationship Id="rId18" Type="http://schemas.openxmlformats.org/officeDocument/2006/relationships/hyperlink" Target="http://mercatus.org/publication/loving-cyber-bomb-dangers-threat-inflation-cybersecurity-policy-0" TargetMode="External"/><Relationship Id="rId19" Type="http://schemas.openxmlformats.org/officeDocument/2006/relationships/hyperlink" Target="http://mercatus.org/publication/loving-cyber-bomb-dangers-threat-inflation-cybersecurity-policy-0" TargetMode="External"/><Relationship Id="rId37" Type="http://schemas.openxmlformats.org/officeDocument/2006/relationships/hyperlink" Target="http://mercatus.org/publication/loving-cyber-bomb-dangers-threat-inflation-cybersecurity-policy-0" TargetMode="External"/><Relationship Id="rId38" Type="http://schemas.openxmlformats.org/officeDocument/2006/relationships/image" Target="media/image2.png"/><Relationship Id="rId39" Type="http://schemas.openxmlformats.org/officeDocument/2006/relationships/hyperlink" Target="http://www.taxanalysts.com/www/freefiles.nsf/Files/GALE-HARRIS-5.pdf/$file/GALE-HARRIS-5.pdf" TargetMode="External"/><Relationship Id="rId40" Type="http://schemas.openxmlformats.org/officeDocument/2006/relationships/fontTable" Target="fontTable.xml"/><Relationship Id="rId4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6805</Words>
  <Characters>38793</Characters>
  <Application>Microsoft Macintosh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45507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6</cp:revision>
  <cp:lastPrinted>2014-09-26T12:12:00Z</cp:lastPrinted>
  <dcterms:created xsi:type="dcterms:W3CDTF">2014-12-02T20:30:00Z</dcterms:created>
  <dcterms:modified xsi:type="dcterms:W3CDTF">2014-12-29T22:44:00Z</dcterms:modified>
</cp:coreProperties>
</file>